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69" w:rsidRPr="004A6969" w:rsidRDefault="004A6969" w:rsidP="004A6969">
      <w:pPr>
        <w:spacing w:after="150" w:line="240" w:lineRule="auto"/>
        <w:textAlignment w:val="baseline"/>
        <w:outlineLvl w:val="1"/>
        <w:rPr>
          <w:rFonts w:ascii="Arial" w:eastAsia="Times New Roman" w:hAnsi="Arial" w:cs="Arial"/>
          <w:b/>
          <w:bCs/>
          <w:color w:val="252525"/>
          <w:sz w:val="20"/>
          <w:szCs w:val="20"/>
          <w:lang w:eastAsia="en-GB"/>
        </w:rPr>
      </w:pPr>
      <w:r w:rsidRPr="004A6969">
        <w:rPr>
          <w:rFonts w:ascii="Arial" w:eastAsia="Times New Roman" w:hAnsi="Arial" w:cs="Arial"/>
          <w:b/>
          <w:bCs/>
          <w:color w:val="252525"/>
          <w:sz w:val="20"/>
          <w:szCs w:val="20"/>
          <w:lang w:eastAsia="en-GB"/>
        </w:rPr>
        <w:t>GB-Shrewsbury: ROCB 017 - Maintenance &amp; Repair of Gas Catering Equipment</w:t>
      </w:r>
    </w:p>
    <w:p w:rsidR="004A6969" w:rsidRPr="004A6969" w:rsidRDefault="004A6969" w:rsidP="004A6969">
      <w:pPr>
        <w:spacing w:after="240" w:line="240" w:lineRule="auto"/>
        <w:textAlignment w:val="baseline"/>
        <w:rPr>
          <w:rFonts w:ascii="Arial" w:eastAsia="Times New Roman" w:hAnsi="Arial" w:cs="Arial"/>
          <w:color w:val="252525"/>
          <w:sz w:val="20"/>
          <w:szCs w:val="20"/>
          <w:lang w:eastAsia="en-GB"/>
        </w:rPr>
      </w:pPr>
      <w:r w:rsidRPr="004A6969">
        <w:rPr>
          <w:rFonts w:ascii="Arial" w:eastAsia="Times New Roman" w:hAnsi="Arial" w:cs="Arial"/>
          <w:color w:val="252525"/>
          <w:sz w:val="20"/>
          <w:szCs w:val="20"/>
          <w:lang w:eastAsia="en-GB"/>
        </w:rPr>
        <w:t>Competitive Contract Notice</w:t>
      </w:r>
      <w:r w:rsidRPr="004A6969">
        <w:rPr>
          <w:rFonts w:ascii="Arial" w:eastAsia="Times New Roman" w:hAnsi="Arial" w:cs="Arial"/>
          <w:color w:val="252525"/>
          <w:sz w:val="20"/>
          <w:szCs w:val="20"/>
          <w:lang w:eastAsia="en-GB"/>
        </w:rPr>
        <w:br/>
      </w:r>
      <w:r w:rsidRPr="004A6969">
        <w:rPr>
          <w:rFonts w:ascii="Arial" w:eastAsia="Times New Roman" w:hAnsi="Arial" w:cs="Arial"/>
          <w:color w:val="252525"/>
          <w:sz w:val="20"/>
          <w:szCs w:val="20"/>
          <w:lang w:eastAsia="en-GB"/>
        </w:rPr>
        <w:br/>
        <w:t>1. Title: GB-Shrewsbury: ROCB 017 - Maintenance &amp; Repair of Gas Catering Equipment</w:t>
      </w:r>
      <w:r w:rsidRPr="004A6969">
        <w:rPr>
          <w:rFonts w:ascii="Arial" w:eastAsia="Times New Roman" w:hAnsi="Arial" w:cs="Arial"/>
          <w:color w:val="252525"/>
          <w:sz w:val="20"/>
          <w:szCs w:val="20"/>
          <w:lang w:eastAsia="en-GB"/>
        </w:rPr>
        <w:br/>
        <w:t>2. Awarding Authority:</w:t>
      </w:r>
      <w:r w:rsidRPr="004A6969">
        <w:rPr>
          <w:rFonts w:ascii="Arial" w:eastAsia="Times New Roman" w:hAnsi="Arial" w:cs="Arial"/>
          <w:color w:val="252525"/>
          <w:sz w:val="20"/>
          <w:szCs w:val="20"/>
          <w:lang w:eastAsia="en-GB"/>
        </w:rPr>
        <w:br/>
        <w:t>    Shropshire Council</w:t>
      </w:r>
      <w:r w:rsidRPr="004A6969">
        <w:rPr>
          <w:rFonts w:ascii="Arial" w:eastAsia="Times New Roman" w:hAnsi="Arial" w:cs="Arial"/>
          <w:color w:val="252525"/>
          <w:sz w:val="20"/>
          <w:szCs w:val="20"/>
          <w:lang w:eastAsia="en-GB"/>
        </w:rPr>
        <w:br/>
        <w:t xml:space="preserve">    </w:t>
      </w:r>
      <w:proofErr w:type="spellStart"/>
      <w:r w:rsidRPr="004A6969">
        <w:rPr>
          <w:rFonts w:ascii="Arial" w:eastAsia="Times New Roman" w:hAnsi="Arial" w:cs="Arial"/>
          <w:color w:val="252525"/>
          <w:sz w:val="20"/>
          <w:szCs w:val="20"/>
          <w:lang w:eastAsia="en-GB"/>
        </w:rPr>
        <w:t>Shirehall</w:t>
      </w:r>
      <w:proofErr w:type="spellEnd"/>
      <w:r w:rsidRPr="004A6969">
        <w:rPr>
          <w:rFonts w:ascii="Arial" w:eastAsia="Times New Roman" w:hAnsi="Arial" w:cs="Arial"/>
          <w:color w:val="252525"/>
          <w:sz w:val="20"/>
          <w:szCs w:val="20"/>
          <w:lang w:eastAsia="en-GB"/>
        </w:rPr>
        <w:t xml:space="preserve">, Abbey </w:t>
      </w:r>
      <w:proofErr w:type="spellStart"/>
      <w:r w:rsidRPr="004A6969">
        <w:rPr>
          <w:rFonts w:ascii="Arial" w:eastAsia="Times New Roman" w:hAnsi="Arial" w:cs="Arial"/>
          <w:color w:val="252525"/>
          <w:sz w:val="20"/>
          <w:szCs w:val="20"/>
          <w:lang w:eastAsia="en-GB"/>
        </w:rPr>
        <w:t>Foregate</w:t>
      </w:r>
      <w:proofErr w:type="spellEnd"/>
      <w:r w:rsidRPr="004A6969">
        <w:rPr>
          <w:rFonts w:ascii="Arial" w:eastAsia="Times New Roman" w:hAnsi="Arial" w:cs="Arial"/>
          <w:color w:val="252525"/>
          <w:sz w:val="20"/>
          <w:szCs w:val="20"/>
          <w:lang w:eastAsia="en-GB"/>
        </w:rPr>
        <w:t>, Shrewsbury, SY2 6ND, United Kingdom</w:t>
      </w:r>
      <w:r w:rsidRPr="004A6969">
        <w:rPr>
          <w:rFonts w:ascii="Arial" w:eastAsia="Times New Roman" w:hAnsi="Arial" w:cs="Arial"/>
          <w:color w:val="252525"/>
          <w:sz w:val="20"/>
          <w:szCs w:val="20"/>
          <w:lang w:eastAsia="en-GB"/>
        </w:rPr>
        <w:br/>
        <w:t>    Tel. +44 1743252992, Email: procurement@shropshire.gov.uk, URL: www.shropshire.gov.uk</w:t>
      </w:r>
      <w:r w:rsidRPr="004A6969">
        <w:rPr>
          <w:rFonts w:ascii="Arial" w:eastAsia="Times New Roman" w:hAnsi="Arial" w:cs="Arial"/>
          <w:color w:val="252525"/>
          <w:sz w:val="20"/>
          <w:szCs w:val="20"/>
          <w:lang w:eastAsia="en-GB"/>
        </w:rPr>
        <w:br/>
        <w:t>    Contact: Nigel Denton - Procurement Manager, Attn: Procurement Team</w:t>
      </w:r>
      <w:r w:rsidRPr="004A6969">
        <w:rPr>
          <w:rFonts w:ascii="Arial" w:eastAsia="Times New Roman" w:hAnsi="Arial" w:cs="Arial"/>
          <w:color w:val="252525"/>
          <w:sz w:val="20"/>
          <w:szCs w:val="20"/>
          <w:lang w:eastAsia="en-GB"/>
        </w:rPr>
        <w:br/>
        <w:t>3. Contract Type: Services</w:t>
      </w:r>
      <w:r w:rsidRPr="004A6969">
        <w:rPr>
          <w:rFonts w:ascii="Arial" w:eastAsia="Times New Roman" w:hAnsi="Arial" w:cs="Arial"/>
          <w:color w:val="252525"/>
          <w:sz w:val="20"/>
          <w:szCs w:val="20"/>
          <w:lang w:eastAsia="en-GB"/>
        </w:rPr>
        <w:br/>
        <w:t>      Sub Type: Maintenance and repair services.</w:t>
      </w:r>
      <w:r w:rsidRPr="004A6969">
        <w:rPr>
          <w:rFonts w:ascii="Arial" w:eastAsia="Times New Roman" w:hAnsi="Arial" w:cs="Arial"/>
          <w:color w:val="252525"/>
          <w:sz w:val="20"/>
          <w:szCs w:val="20"/>
          <w:lang w:eastAsia="en-GB"/>
        </w:rPr>
        <w:br/>
      </w:r>
      <w:r w:rsidRPr="004A6969">
        <w:rPr>
          <w:rFonts w:ascii="Arial" w:eastAsia="Times New Roman" w:hAnsi="Arial" w:cs="Arial"/>
          <w:color w:val="252525"/>
          <w:sz w:val="20"/>
          <w:szCs w:val="20"/>
          <w:lang w:eastAsia="en-GB"/>
        </w:rPr>
        <w:br/>
        <w:t>4. Description: Repair and maintenance services of catering equipment. Shropshire Council is seeking a Contractor for the maintenance and repair of gas catering equipment commencing on 1st December 2019 for an initial period of 1 year and 3 months with the option to extend for a further 4 year period.</w:t>
      </w:r>
      <w:r w:rsidRPr="004A6969">
        <w:rPr>
          <w:rFonts w:ascii="Arial" w:eastAsia="Times New Roman" w:hAnsi="Arial" w:cs="Arial"/>
          <w:color w:val="252525"/>
          <w:sz w:val="20"/>
          <w:szCs w:val="20"/>
          <w:lang w:eastAsia="en-GB"/>
        </w:rPr>
        <w:br/>
        <w:t>5. CPV Codes:</w:t>
      </w:r>
      <w:r w:rsidRPr="004A6969">
        <w:rPr>
          <w:rFonts w:ascii="Arial" w:eastAsia="Times New Roman" w:hAnsi="Arial" w:cs="Arial"/>
          <w:color w:val="252525"/>
          <w:sz w:val="20"/>
          <w:szCs w:val="20"/>
          <w:lang w:eastAsia="en-GB"/>
        </w:rPr>
        <w:br/>
        <w:t>   50883000 - Repair and maintenance services of catering equipment. </w:t>
      </w:r>
      <w:r w:rsidRPr="004A6969">
        <w:rPr>
          <w:rFonts w:ascii="Arial" w:eastAsia="Times New Roman" w:hAnsi="Arial" w:cs="Arial"/>
          <w:color w:val="252525"/>
          <w:sz w:val="20"/>
          <w:szCs w:val="20"/>
          <w:lang w:eastAsia="en-GB"/>
        </w:rPr>
        <w:br/>
      </w:r>
      <w:r w:rsidRPr="004A6969">
        <w:rPr>
          <w:rFonts w:ascii="Arial" w:eastAsia="Times New Roman" w:hAnsi="Arial" w:cs="Arial"/>
          <w:color w:val="252525"/>
          <w:sz w:val="20"/>
          <w:szCs w:val="20"/>
          <w:lang w:eastAsia="en-GB"/>
        </w:rPr>
        <w:br/>
        <w:t xml:space="preserve">6. NUTS </w:t>
      </w:r>
      <w:proofErr w:type="gramStart"/>
      <w:r w:rsidRPr="004A6969">
        <w:rPr>
          <w:rFonts w:ascii="Arial" w:eastAsia="Times New Roman" w:hAnsi="Arial" w:cs="Arial"/>
          <w:color w:val="252525"/>
          <w:sz w:val="20"/>
          <w:szCs w:val="20"/>
          <w:lang w:eastAsia="en-GB"/>
        </w:rPr>
        <w:t>Codes :</w:t>
      </w:r>
      <w:proofErr w:type="gramEnd"/>
      <w:r w:rsidRPr="004A6969">
        <w:rPr>
          <w:rFonts w:ascii="Arial" w:eastAsia="Times New Roman" w:hAnsi="Arial" w:cs="Arial"/>
          <w:color w:val="252525"/>
          <w:sz w:val="20"/>
          <w:szCs w:val="20"/>
          <w:lang w:eastAsia="en-GB"/>
        </w:rPr>
        <w:br/>
        <w:t>   UKG22 - Shropshire CC </w:t>
      </w:r>
      <w:r w:rsidRPr="004A6969">
        <w:rPr>
          <w:rFonts w:ascii="Arial" w:eastAsia="Times New Roman" w:hAnsi="Arial" w:cs="Arial"/>
          <w:color w:val="252525"/>
          <w:sz w:val="20"/>
          <w:szCs w:val="20"/>
          <w:lang w:eastAsia="en-GB"/>
        </w:rPr>
        <w:br/>
      </w:r>
      <w:r w:rsidRPr="004A6969">
        <w:rPr>
          <w:rFonts w:ascii="Arial" w:eastAsia="Times New Roman" w:hAnsi="Arial" w:cs="Arial"/>
          <w:color w:val="252525"/>
          <w:sz w:val="20"/>
          <w:szCs w:val="20"/>
          <w:lang w:eastAsia="en-GB"/>
        </w:rPr>
        <w:br/>
        <w:t>7. Main Site or Location of Works, Main Place of Delivery or Main Place of Performance: Shropshire CC</w:t>
      </w:r>
      <w:proofErr w:type="gramStart"/>
      <w:r w:rsidRPr="004A6969">
        <w:rPr>
          <w:rFonts w:ascii="Arial" w:eastAsia="Times New Roman" w:hAnsi="Arial" w:cs="Arial"/>
          <w:color w:val="252525"/>
          <w:sz w:val="20"/>
          <w:szCs w:val="20"/>
          <w:lang w:eastAsia="en-GB"/>
        </w:rPr>
        <w:t>,</w:t>
      </w:r>
      <w:proofErr w:type="gramEnd"/>
      <w:r w:rsidRPr="004A6969">
        <w:rPr>
          <w:rFonts w:ascii="Arial" w:eastAsia="Times New Roman" w:hAnsi="Arial" w:cs="Arial"/>
          <w:color w:val="252525"/>
          <w:sz w:val="20"/>
          <w:szCs w:val="20"/>
          <w:lang w:eastAsia="en-GB"/>
        </w:rPr>
        <w:br/>
        <w:t>8. Reference Attributed by the Awarding Authority: ROCB 017</w:t>
      </w:r>
      <w:r w:rsidRPr="004A6969">
        <w:rPr>
          <w:rFonts w:ascii="Arial" w:eastAsia="Times New Roman" w:hAnsi="Arial" w:cs="Arial"/>
          <w:color w:val="252525"/>
          <w:sz w:val="20"/>
          <w:szCs w:val="20"/>
          <w:lang w:eastAsia="en-GB"/>
        </w:rPr>
        <w:br/>
        <w:t>9. Estimated Value of Requirement: Category I: 50K to 100K</w:t>
      </w:r>
      <w:r w:rsidRPr="004A6969">
        <w:rPr>
          <w:rFonts w:ascii="Arial" w:eastAsia="Times New Roman" w:hAnsi="Arial" w:cs="Arial"/>
          <w:color w:val="252525"/>
          <w:sz w:val="20"/>
          <w:szCs w:val="20"/>
          <w:lang w:eastAsia="en-GB"/>
        </w:rPr>
        <w:br/>
        <w:t>Currency: GBP</w:t>
      </w:r>
      <w:r w:rsidRPr="004A6969">
        <w:rPr>
          <w:rFonts w:ascii="Arial" w:eastAsia="Times New Roman" w:hAnsi="Arial" w:cs="Arial"/>
          <w:color w:val="252525"/>
          <w:sz w:val="20"/>
          <w:szCs w:val="20"/>
          <w:lang w:eastAsia="en-GB"/>
        </w:rPr>
        <w:br/>
        <w:t>10. Deadline for Expression of Interest: 18/10/2019 12:00:00</w:t>
      </w:r>
      <w:r w:rsidRPr="004A6969">
        <w:rPr>
          <w:rFonts w:ascii="Arial" w:eastAsia="Times New Roman" w:hAnsi="Arial" w:cs="Arial"/>
          <w:color w:val="252525"/>
          <w:sz w:val="20"/>
          <w:szCs w:val="20"/>
          <w:lang w:eastAsia="en-GB"/>
        </w:rPr>
        <w:br/>
        <w:t>11. Address to which they must be sent:</w:t>
      </w:r>
      <w:r w:rsidRPr="004A6969">
        <w:rPr>
          <w:rFonts w:ascii="Arial" w:eastAsia="Times New Roman" w:hAnsi="Arial" w:cs="Arial"/>
          <w:color w:val="252525"/>
          <w:sz w:val="20"/>
          <w:szCs w:val="20"/>
          <w:lang w:eastAsia="en-GB"/>
        </w:rPr>
        <w:br/>
        <w:t>    Shropshire Council</w:t>
      </w:r>
      <w:r w:rsidRPr="004A6969">
        <w:rPr>
          <w:rFonts w:ascii="Arial" w:eastAsia="Times New Roman" w:hAnsi="Arial" w:cs="Arial"/>
          <w:color w:val="252525"/>
          <w:sz w:val="20"/>
          <w:szCs w:val="20"/>
          <w:lang w:eastAsia="en-GB"/>
        </w:rPr>
        <w:br/>
        <w:t xml:space="preserve">    </w:t>
      </w:r>
      <w:proofErr w:type="spellStart"/>
      <w:r w:rsidRPr="004A6969">
        <w:rPr>
          <w:rFonts w:ascii="Arial" w:eastAsia="Times New Roman" w:hAnsi="Arial" w:cs="Arial"/>
          <w:color w:val="252525"/>
          <w:sz w:val="20"/>
          <w:szCs w:val="20"/>
          <w:lang w:eastAsia="en-GB"/>
        </w:rPr>
        <w:t>Shirehall</w:t>
      </w:r>
      <w:proofErr w:type="spellEnd"/>
      <w:r w:rsidRPr="004A6969">
        <w:rPr>
          <w:rFonts w:ascii="Arial" w:eastAsia="Times New Roman" w:hAnsi="Arial" w:cs="Arial"/>
          <w:color w:val="252525"/>
          <w:sz w:val="20"/>
          <w:szCs w:val="20"/>
          <w:lang w:eastAsia="en-GB"/>
        </w:rPr>
        <w:t xml:space="preserve">, Abbey </w:t>
      </w:r>
      <w:proofErr w:type="spellStart"/>
      <w:r w:rsidRPr="004A6969">
        <w:rPr>
          <w:rFonts w:ascii="Arial" w:eastAsia="Times New Roman" w:hAnsi="Arial" w:cs="Arial"/>
          <w:color w:val="252525"/>
          <w:sz w:val="20"/>
          <w:szCs w:val="20"/>
          <w:lang w:eastAsia="en-GB"/>
        </w:rPr>
        <w:t>Foregate</w:t>
      </w:r>
      <w:proofErr w:type="spellEnd"/>
      <w:r w:rsidRPr="004A6969">
        <w:rPr>
          <w:rFonts w:ascii="Arial" w:eastAsia="Times New Roman" w:hAnsi="Arial" w:cs="Arial"/>
          <w:color w:val="252525"/>
          <w:sz w:val="20"/>
          <w:szCs w:val="20"/>
          <w:lang w:eastAsia="en-GB"/>
        </w:rPr>
        <w:t>, Shrewsbury, SY2 6ND, United Kingdom</w:t>
      </w:r>
      <w:r w:rsidRPr="004A6969">
        <w:rPr>
          <w:rFonts w:ascii="Arial" w:eastAsia="Times New Roman" w:hAnsi="Arial" w:cs="Arial"/>
          <w:color w:val="252525"/>
          <w:sz w:val="20"/>
          <w:szCs w:val="20"/>
          <w:lang w:eastAsia="en-GB"/>
        </w:rPr>
        <w:br/>
        <w:t>    Tel. +44 1743252992, Email: procurement@shropshire.gov.uk, URL: www.shropshire.gov.uk</w:t>
      </w:r>
      <w:r w:rsidRPr="004A6969">
        <w:rPr>
          <w:rFonts w:ascii="Arial" w:eastAsia="Times New Roman" w:hAnsi="Arial" w:cs="Arial"/>
          <w:color w:val="252525"/>
          <w:sz w:val="20"/>
          <w:szCs w:val="20"/>
          <w:lang w:eastAsia="en-GB"/>
        </w:rPr>
        <w:br/>
        <w:t>    Contact: Nigel Denton - Procurement Manager, Attn: Procurement Team</w:t>
      </w:r>
      <w:r w:rsidRPr="004A6969">
        <w:rPr>
          <w:rFonts w:ascii="Arial" w:eastAsia="Times New Roman" w:hAnsi="Arial" w:cs="Arial"/>
          <w:color w:val="252525"/>
          <w:sz w:val="20"/>
          <w:szCs w:val="20"/>
          <w:lang w:eastAsia="en-GB"/>
        </w:rPr>
        <w:br/>
        <w:t>    </w:t>
      </w:r>
      <w:r w:rsidRPr="004A6969">
        <w:rPr>
          <w:rFonts w:ascii="Arial" w:eastAsia="Times New Roman" w:hAnsi="Arial" w:cs="Arial"/>
          <w:color w:val="252525"/>
          <w:sz w:val="20"/>
          <w:szCs w:val="20"/>
          <w:lang w:eastAsia="en-GB"/>
        </w:rPr>
        <w:br/>
        <w:t>12. Other Information</w:t>
      </w:r>
      <w:proofErr w:type="gramStart"/>
      <w:r w:rsidRPr="004A6969">
        <w:rPr>
          <w:rFonts w:ascii="Arial" w:eastAsia="Times New Roman" w:hAnsi="Arial" w:cs="Arial"/>
          <w:color w:val="252525"/>
          <w:sz w:val="20"/>
          <w:szCs w:val="20"/>
          <w:lang w:eastAsia="en-GB"/>
        </w:rPr>
        <w:t>:</w:t>
      </w:r>
      <w:proofErr w:type="gramEnd"/>
      <w:r w:rsidRPr="004A6969">
        <w:rPr>
          <w:rFonts w:ascii="Arial" w:eastAsia="Times New Roman" w:hAnsi="Arial" w:cs="Arial"/>
          <w:color w:val="252525"/>
          <w:sz w:val="20"/>
          <w:szCs w:val="20"/>
          <w:lang w:eastAsia="en-GB"/>
        </w:rPr>
        <w:br/>
        <w:t>Other Information: The contracting authority considers that this contract may be suitable for economic operators that are small or medium enterprises (SMEs). However, any selection of tenderers will be based solely on the criteria set out for the procurement.</w:t>
      </w:r>
      <w:r w:rsidRPr="004A6969">
        <w:rPr>
          <w:rFonts w:ascii="Arial" w:eastAsia="Times New Roman" w:hAnsi="Arial" w:cs="Arial"/>
          <w:color w:val="252525"/>
          <w:sz w:val="20"/>
          <w:szCs w:val="20"/>
          <w:lang w:eastAsia="en-GB"/>
        </w:rPr>
        <w:br/>
        <w:t>For more information about this opportunity, please visit the Delta eSourcing portal at: </w:t>
      </w:r>
      <w:r w:rsidRPr="004A6969">
        <w:rPr>
          <w:rFonts w:ascii="Arial" w:eastAsia="Times New Roman" w:hAnsi="Arial" w:cs="Arial"/>
          <w:color w:val="252525"/>
          <w:sz w:val="20"/>
          <w:szCs w:val="20"/>
          <w:lang w:eastAsia="en-GB"/>
        </w:rPr>
        <w:br/>
      </w:r>
      <w:hyperlink r:id="rId4" w:history="1">
        <w:r w:rsidR="00601B84" w:rsidRPr="00B318B0">
          <w:rPr>
            <w:rStyle w:val="Hyperlink"/>
            <w:rFonts w:ascii="Arial" w:eastAsia="Times New Roman" w:hAnsi="Arial" w:cs="Arial"/>
            <w:sz w:val="20"/>
            <w:szCs w:val="20"/>
            <w:lang w:eastAsia="en-GB"/>
          </w:rPr>
          <w:t>https://www.delta-esourcing.com/tenders/UK-GB-Shrewsbury:-ROCB-017---Maintenance-%26-Repair-of-Gas-Catering-Equipment/Z5G7923AD6</w:t>
        </w:r>
      </w:hyperlink>
      <w:r w:rsidR="00601B84">
        <w:rPr>
          <w:rFonts w:ascii="Arial" w:eastAsia="Times New Roman" w:hAnsi="Arial" w:cs="Arial"/>
          <w:color w:val="252525"/>
          <w:sz w:val="20"/>
          <w:szCs w:val="20"/>
          <w:lang w:eastAsia="en-GB"/>
        </w:rPr>
        <w:t xml:space="preserve"> </w:t>
      </w:r>
      <w:r w:rsidRPr="004A6969">
        <w:rPr>
          <w:rFonts w:ascii="Arial" w:eastAsia="Times New Roman" w:hAnsi="Arial" w:cs="Arial"/>
          <w:color w:val="252525"/>
          <w:sz w:val="20"/>
          <w:szCs w:val="20"/>
          <w:lang w:eastAsia="en-GB"/>
        </w:rPr>
        <w:br/>
      </w:r>
      <w:r w:rsidRPr="004A6969">
        <w:rPr>
          <w:rFonts w:ascii="Arial" w:eastAsia="Times New Roman" w:hAnsi="Arial" w:cs="Arial"/>
          <w:color w:val="252525"/>
          <w:sz w:val="20"/>
          <w:szCs w:val="20"/>
          <w:lang w:eastAsia="en-GB"/>
        </w:rPr>
        <w:br/>
        <w:t>To respond to this opportunity, please click here: </w:t>
      </w:r>
      <w:r w:rsidRPr="004A6969">
        <w:rPr>
          <w:rFonts w:ascii="Arial" w:eastAsia="Times New Roman" w:hAnsi="Arial" w:cs="Arial"/>
          <w:color w:val="252525"/>
          <w:sz w:val="20"/>
          <w:szCs w:val="20"/>
          <w:lang w:eastAsia="en-GB"/>
        </w:rPr>
        <w:br/>
      </w:r>
      <w:hyperlink r:id="rId5" w:history="1">
        <w:r w:rsidR="00601B84" w:rsidRPr="00B318B0">
          <w:rPr>
            <w:rStyle w:val="Hyperlink"/>
            <w:rFonts w:ascii="Arial" w:eastAsia="Times New Roman" w:hAnsi="Arial" w:cs="Arial"/>
            <w:sz w:val="20"/>
            <w:szCs w:val="20"/>
            <w:lang w:eastAsia="en-GB"/>
          </w:rPr>
          <w:t>https://www.delta-esourcing.com/respond/Z5G7923AD6</w:t>
        </w:r>
      </w:hyperlink>
      <w:r w:rsidR="00601B84">
        <w:rPr>
          <w:rFonts w:ascii="Arial" w:eastAsia="Times New Roman" w:hAnsi="Arial" w:cs="Arial"/>
          <w:color w:val="252525"/>
          <w:sz w:val="20"/>
          <w:szCs w:val="20"/>
          <w:lang w:eastAsia="en-GB"/>
        </w:rPr>
        <w:t xml:space="preserve"> </w:t>
      </w:r>
      <w:bookmarkStart w:id="0" w:name="_GoBack"/>
      <w:bookmarkEnd w:id="0"/>
      <w:r w:rsidRPr="004A6969">
        <w:rPr>
          <w:rFonts w:ascii="Arial" w:eastAsia="Times New Roman" w:hAnsi="Arial" w:cs="Arial"/>
          <w:color w:val="252525"/>
          <w:sz w:val="20"/>
          <w:szCs w:val="20"/>
          <w:lang w:eastAsia="en-GB"/>
        </w:rPr>
        <w:br/>
        <w:t>TKR-2019916-PRO-15361791</w:t>
      </w:r>
      <w:r w:rsidRPr="004A6969">
        <w:rPr>
          <w:rFonts w:ascii="Arial" w:eastAsia="Times New Roman" w:hAnsi="Arial" w:cs="Arial"/>
          <w:color w:val="252525"/>
          <w:sz w:val="20"/>
          <w:szCs w:val="20"/>
          <w:lang w:eastAsia="en-GB"/>
        </w:rPr>
        <w:br/>
        <w:t>Suitable for VCO: Yes</w:t>
      </w:r>
      <w:r w:rsidRPr="004A6969">
        <w:rPr>
          <w:rFonts w:ascii="Arial" w:eastAsia="Times New Roman" w:hAnsi="Arial" w:cs="Arial"/>
          <w:color w:val="252525"/>
          <w:sz w:val="20"/>
          <w:szCs w:val="20"/>
          <w:lang w:eastAsia="en-GB"/>
        </w:rPr>
        <w:br/>
        <w:t xml:space="preserve">Procedure </w:t>
      </w:r>
      <w:proofErr w:type="spellStart"/>
      <w:r w:rsidRPr="004A6969">
        <w:rPr>
          <w:rFonts w:ascii="Arial" w:eastAsia="Times New Roman" w:hAnsi="Arial" w:cs="Arial"/>
          <w:color w:val="252525"/>
          <w:sz w:val="20"/>
          <w:szCs w:val="20"/>
          <w:lang w:eastAsia="en-GB"/>
        </w:rPr>
        <w:t>Type:OPEN</w:t>
      </w:r>
      <w:proofErr w:type="spellEnd"/>
      <w:r w:rsidRPr="004A6969">
        <w:rPr>
          <w:rFonts w:ascii="Arial" w:eastAsia="Times New Roman" w:hAnsi="Arial" w:cs="Arial"/>
          <w:color w:val="252525"/>
          <w:sz w:val="20"/>
          <w:szCs w:val="20"/>
          <w:lang w:eastAsia="en-GB"/>
        </w:rPr>
        <w:br/>
        <w:t>Period of Work Start date: 01/12/2019</w:t>
      </w:r>
      <w:r w:rsidRPr="004A6969">
        <w:rPr>
          <w:rFonts w:ascii="Arial" w:eastAsia="Times New Roman" w:hAnsi="Arial" w:cs="Arial"/>
          <w:color w:val="252525"/>
          <w:sz w:val="20"/>
          <w:szCs w:val="20"/>
          <w:lang w:eastAsia="en-GB"/>
        </w:rPr>
        <w:br/>
        <w:t>Period of Work End date: 31/03/2021</w:t>
      </w:r>
      <w:r w:rsidRPr="004A6969">
        <w:rPr>
          <w:rFonts w:ascii="Arial" w:eastAsia="Times New Roman" w:hAnsi="Arial" w:cs="Arial"/>
          <w:color w:val="252525"/>
          <w:sz w:val="20"/>
          <w:szCs w:val="20"/>
          <w:lang w:eastAsia="en-GB"/>
        </w:rPr>
        <w:br/>
        <w:t>Is this a Framework Agreement?: no</w:t>
      </w:r>
    </w:p>
    <w:p w:rsidR="004E1C05" w:rsidRPr="004A6969" w:rsidRDefault="004E1C05" w:rsidP="004A6969"/>
    <w:sectPr w:rsidR="004E1C05" w:rsidRPr="004A6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05"/>
    <w:rsid w:val="004A6969"/>
    <w:rsid w:val="004E1C05"/>
    <w:rsid w:val="0060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3C0D"/>
  <w15:chartTrackingRefBased/>
  <w15:docId w15:val="{A9275012-E081-4848-9482-0CA42B3F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E1C05"/>
    <w:pPr>
      <w:spacing w:before="75" w:after="150" w:line="240" w:lineRule="auto"/>
      <w:outlineLvl w:val="1"/>
    </w:pPr>
    <w:rPr>
      <w:rFonts w:ascii="Times New Roman" w:eastAsia="Times New Roman" w:hAnsi="Times New Roman" w:cs="Times New Roman"/>
      <w:b/>
      <w:bCs/>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C05"/>
    <w:rPr>
      <w:rFonts w:ascii="Times New Roman" w:eastAsia="Times New Roman" w:hAnsi="Times New Roman" w:cs="Times New Roman"/>
      <w:b/>
      <w:bCs/>
      <w:sz w:val="29"/>
      <w:szCs w:val="29"/>
      <w:lang w:eastAsia="en-GB"/>
    </w:rPr>
  </w:style>
  <w:style w:type="paragraph" w:styleId="z-TopofForm">
    <w:name w:val="HTML Top of Form"/>
    <w:basedOn w:val="Normal"/>
    <w:next w:val="Normal"/>
    <w:link w:val="z-TopofFormChar"/>
    <w:hidden/>
    <w:uiPriority w:val="99"/>
    <w:semiHidden/>
    <w:unhideWhenUsed/>
    <w:rsid w:val="004E1C0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E1C05"/>
    <w:rPr>
      <w:rFonts w:ascii="Arial" w:eastAsia="Times New Roman" w:hAnsi="Arial" w:cs="Arial"/>
      <w:vanish/>
      <w:sz w:val="16"/>
      <w:szCs w:val="16"/>
      <w:lang w:eastAsia="en-GB"/>
    </w:rPr>
  </w:style>
  <w:style w:type="paragraph" w:customStyle="1" w:styleId="ml1">
    <w:name w:val="ml1"/>
    <w:basedOn w:val="Normal"/>
    <w:rsid w:val="004E1C05"/>
    <w:pPr>
      <w:spacing w:after="240" w:line="240" w:lineRule="auto"/>
    </w:pPr>
    <w:rPr>
      <w:rFonts w:ascii="Times New Roman" w:eastAsia="Times New Roman" w:hAnsi="Times New Roman" w:cs="Times New Roman"/>
      <w:sz w:val="20"/>
      <w:szCs w:val="20"/>
      <w:lang w:eastAsia="en-GB"/>
    </w:rPr>
  </w:style>
  <w:style w:type="paragraph" w:styleId="z-BottomofForm">
    <w:name w:val="HTML Bottom of Form"/>
    <w:basedOn w:val="Normal"/>
    <w:next w:val="Normal"/>
    <w:link w:val="z-BottomofFormChar"/>
    <w:hidden/>
    <w:uiPriority w:val="99"/>
    <w:semiHidden/>
    <w:unhideWhenUsed/>
    <w:rsid w:val="004E1C0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E1C05"/>
    <w:rPr>
      <w:rFonts w:ascii="Arial" w:eastAsia="Times New Roman" w:hAnsi="Arial" w:cs="Arial"/>
      <w:vanish/>
      <w:sz w:val="16"/>
      <w:szCs w:val="16"/>
      <w:lang w:eastAsia="en-GB"/>
    </w:rPr>
  </w:style>
  <w:style w:type="character" w:styleId="Hyperlink">
    <w:name w:val="Hyperlink"/>
    <w:basedOn w:val="DefaultParagraphFont"/>
    <w:uiPriority w:val="99"/>
    <w:unhideWhenUsed/>
    <w:rsid w:val="00601B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0890">
      <w:bodyDiv w:val="1"/>
      <w:marLeft w:val="0"/>
      <w:marRight w:val="0"/>
      <w:marTop w:val="0"/>
      <w:marBottom w:val="0"/>
      <w:divBdr>
        <w:top w:val="none" w:sz="0" w:space="0" w:color="auto"/>
        <w:left w:val="none" w:sz="0" w:space="0" w:color="auto"/>
        <w:bottom w:val="none" w:sz="0" w:space="0" w:color="auto"/>
        <w:right w:val="none" w:sz="0" w:space="0" w:color="auto"/>
      </w:divBdr>
      <w:divsChild>
        <w:div w:id="1191838701">
          <w:marLeft w:val="0"/>
          <w:marRight w:val="0"/>
          <w:marTop w:val="0"/>
          <w:marBottom w:val="0"/>
          <w:divBdr>
            <w:top w:val="none" w:sz="0" w:space="0" w:color="auto"/>
            <w:left w:val="none" w:sz="0" w:space="0" w:color="auto"/>
            <w:bottom w:val="none" w:sz="0" w:space="0" w:color="auto"/>
            <w:right w:val="none" w:sz="0" w:space="0" w:color="auto"/>
          </w:divBdr>
          <w:divsChild>
            <w:div w:id="1445921344">
              <w:marLeft w:val="0"/>
              <w:marRight w:val="0"/>
              <w:marTop w:val="0"/>
              <w:marBottom w:val="0"/>
              <w:divBdr>
                <w:top w:val="none" w:sz="0" w:space="0" w:color="auto"/>
                <w:left w:val="none" w:sz="0" w:space="0" w:color="auto"/>
                <w:bottom w:val="none" w:sz="0" w:space="0" w:color="auto"/>
                <w:right w:val="none" w:sz="0" w:space="0" w:color="auto"/>
              </w:divBdr>
              <w:divsChild>
                <w:div w:id="18335681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66454861">
          <w:marLeft w:val="0"/>
          <w:marRight w:val="0"/>
          <w:marTop w:val="0"/>
          <w:marBottom w:val="0"/>
          <w:divBdr>
            <w:top w:val="none" w:sz="0" w:space="0" w:color="auto"/>
            <w:left w:val="none" w:sz="0" w:space="0" w:color="auto"/>
            <w:bottom w:val="none" w:sz="0" w:space="0" w:color="auto"/>
            <w:right w:val="none" w:sz="0" w:space="0" w:color="auto"/>
          </w:divBdr>
          <w:divsChild>
            <w:div w:id="1759715863">
              <w:marLeft w:val="0"/>
              <w:marRight w:val="0"/>
              <w:marTop w:val="0"/>
              <w:marBottom w:val="0"/>
              <w:divBdr>
                <w:top w:val="none" w:sz="0" w:space="0" w:color="auto"/>
                <w:left w:val="none" w:sz="0" w:space="0" w:color="auto"/>
                <w:bottom w:val="none" w:sz="0" w:space="0" w:color="auto"/>
                <w:right w:val="none" w:sz="0" w:space="0" w:color="auto"/>
              </w:divBdr>
              <w:divsChild>
                <w:div w:id="9223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lta-esourcing.com/respond/Z5G7923AD6" TargetMode="External"/><Relationship Id="rId4" Type="http://schemas.openxmlformats.org/officeDocument/2006/relationships/hyperlink" Target="https://www.delta-esourcing.com/tenders/UK-GB-Shrewsbury:-ROCB-017---Maintenance-%26-Repair-of-Gas-Catering-Equipment/Z5G7923A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CC120545</dc:creator>
  <cp:keywords/>
  <dc:description/>
  <cp:lastModifiedBy>CC113620</cp:lastModifiedBy>
  <cp:revision>3</cp:revision>
  <dcterms:created xsi:type="dcterms:W3CDTF">2019-09-12T14:23:00Z</dcterms:created>
  <dcterms:modified xsi:type="dcterms:W3CDTF">2019-09-16T10:57:00Z</dcterms:modified>
</cp:coreProperties>
</file>