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55B" w:rsidRPr="00F9655B" w:rsidRDefault="00F9655B" w:rsidP="00F9655B">
      <w:pPr>
        <w:spacing w:after="150" w:line="240" w:lineRule="auto"/>
        <w:textAlignment w:val="baseline"/>
        <w:outlineLvl w:val="1"/>
        <w:rPr>
          <w:rFonts w:ascii="Arial" w:eastAsia="Times New Roman" w:hAnsi="Arial" w:cs="Arial"/>
          <w:b/>
          <w:bCs/>
          <w:color w:val="252525"/>
          <w:sz w:val="20"/>
          <w:szCs w:val="20"/>
          <w:lang w:eastAsia="en-GB"/>
        </w:rPr>
      </w:pPr>
      <w:r w:rsidRPr="00F9655B">
        <w:rPr>
          <w:rFonts w:ascii="Arial" w:eastAsia="Times New Roman" w:hAnsi="Arial" w:cs="Arial"/>
          <w:b/>
          <w:bCs/>
          <w:color w:val="252525"/>
          <w:sz w:val="20"/>
          <w:szCs w:val="20"/>
          <w:lang w:eastAsia="en-GB"/>
        </w:rPr>
        <w:t>UK-Shrewsbury: Miscellaneous repair and maintenance services.</w:t>
      </w:r>
    </w:p>
    <w:p w:rsidR="00F9655B" w:rsidRPr="00F9655B" w:rsidRDefault="00F9655B" w:rsidP="00F9655B">
      <w:pPr>
        <w:spacing w:after="240" w:line="240" w:lineRule="auto"/>
        <w:textAlignment w:val="baseline"/>
        <w:rPr>
          <w:rFonts w:ascii="Arial" w:eastAsia="Times New Roman" w:hAnsi="Arial" w:cs="Arial"/>
          <w:color w:val="252525"/>
          <w:sz w:val="20"/>
          <w:szCs w:val="20"/>
          <w:lang w:eastAsia="en-GB"/>
        </w:rPr>
      </w:pPr>
      <w:r w:rsidRPr="00F9655B">
        <w:rPr>
          <w:rFonts w:ascii="Arial" w:eastAsia="Times New Roman" w:hAnsi="Arial" w:cs="Arial"/>
          <w:color w:val="252525"/>
          <w:sz w:val="20"/>
          <w:szCs w:val="20"/>
          <w:lang w:eastAsia="en-GB"/>
        </w:rPr>
        <w:t>UK-Shrewsbury: Miscellaneous repair and maintenance services.</w:t>
      </w:r>
      <w:r w:rsidRPr="00F9655B">
        <w:rPr>
          <w:rFonts w:ascii="Arial" w:eastAsia="Times New Roman" w:hAnsi="Arial" w:cs="Arial"/>
          <w:color w:val="252525"/>
          <w:sz w:val="20"/>
          <w:szCs w:val="20"/>
          <w:lang w:eastAsia="en-GB"/>
        </w:rPr>
        <w:br/>
        <w:t>Section I: Contracting Authority</w:t>
      </w:r>
      <w:r w:rsidRPr="00F9655B">
        <w:rPr>
          <w:rFonts w:ascii="Arial" w:eastAsia="Times New Roman" w:hAnsi="Arial" w:cs="Arial"/>
          <w:color w:val="252525"/>
          <w:sz w:val="20"/>
          <w:szCs w:val="20"/>
          <w:lang w:eastAsia="en-GB"/>
        </w:rPr>
        <w:br/>
        <w:t>      I.1) Name and addresses</w:t>
      </w:r>
      <w:r w:rsidRPr="00F9655B">
        <w:rPr>
          <w:rFonts w:ascii="Arial" w:eastAsia="Times New Roman" w:hAnsi="Arial" w:cs="Arial"/>
          <w:color w:val="252525"/>
          <w:sz w:val="20"/>
          <w:szCs w:val="20"/>
          <w:lang w:eastAsia="en-GB"/>
        </w:rPr>
        <w:br/>
        <w:t>             Shropshire Council</w:t>
      </w:r>
      <w:r w:rsidRPr="00F9655B">
        <w:rPr>
          <w:rFonts w:ascii="Arial" w:eastAsia="Times New Roman" w:hAnsi="Arial" w:cs="Arial"/>
          <w:color w:val="252525"/>
          <w:sz w:val="20"/>
          <w:szCs w:val="20"/>
          <w:lang w:eastAsia="en-GB"/>
        </w:rPr>
        <w:br/>
        <w:t xml:space="preserve">             </w:t>
      </w:r>
      <w:proofErr w:type="spellStart"/>
      <w:r w:rsidRPr="00F9655B">
        <w:rPr>
          <w:rFonts w:ascii="Arial" w:eastAsia="Times New Roman" w:hAnsi="Arial" w:cs="Arial"/>
          <w:color w:val="252525"/>
          <w:sz w:val="20"/>
          <w:szCs w:val="20"/>
          <w:lang w:eastAsia="en-GB"/>
        </w:rPr>
        <w:t>Shirehall</w:t>
      </w:r>
      <w:proofErr w:type="spellEnd"/>
      <w:r w:rsidRPr="00F9655B">
        <w:rPr>
          <w:rFonts w:ascii="Arial" w:eastAsia="Times New Roman" w:hAnsi="Arial" w:cs="Arial"/>
          <w:color w:val="252525"/>
          <w:sz w:val="20"/>
          <w:szCs w:val="20"/>
          <w:lang w:eastAsia="en-GB"/>
        </w:rPr>
        <w:t xml:space="preserve">, Abbey </w:t>
      </w:r>
      <w:proofErr w:type="spellStart"/>
      <w:r w:rsidRPr="00F9655B">
        <w:rPr>
          <w:rFonts w:ascii="Arial" w:eastAsia="Times New Roman" w:hAnsi="Arial" w:cs="Arial"/>
          <w:color w:val="252525"/>
          <w:sz w:val="20"/>
          <w:szCs w:val="20"/>
          <w:lang w:eastAsia="en-GB"/>
        </w:rPr>
        <w:t>Foregate</w:t>
      </w:r>
      <w:proofErr w:type="spellEnd"/>
      <w:r w:rsidRPr="00F9655B">
        <w:rPr>
          <w:rFonts w:ascii="Arial" w:eastAsia="Times New Roman" w:hAnsi="Arial" w:cs="Arial"/>
          <w:color w:val="252525"/>
          <w:sz w:val="20"/>
          <w:szCs w:val="20"/>
          <w:lang w:eastAsia="en-GB"/>
        </w:rPr>
        <w:t>, Shrewsbury, SY2 6ND, United Kingdom</w:t>
      </w:r>
      <w:r w:rsidRPr="00F9655B">
        <w:rPr>
          <w:rFonts w:ascii="Arial" w:eastAsia="Times New Roman" w:hAnsi="Arial" w:cs="Arial"/>
          <w:color w:val="252525"/>
          <w:sz w:val="20"/>
          <w:szCs w:val="20"/>
          <w:lang w:eastAsia="en-GB"/>
        </w:rPr>
        <w:br/>
        <w:t>             Tel. +44 1743252992, Email: procurement@shropshire.gov.uk</w:t>
      </w:r>
      <w:r w:rsidRPr="00F9655B">
        <w:rPr>
          <w:rFonts w:ascii="Arial" w:eastAsia="Times New Roman" w:hAnsi="Arial" w:cs="Arial"/>
          <w:color w:val="252525"/>
          <w:sz w:val="20"/>
          <w:szCs w:val="20"/>
          <w:lang w:eastAsia="en-GB"/>
        </w:rPr>
        <w:br/>
        <w:t>             Contact: Nigel Denton - Procurement Manager</w:t>
      </w:r>
      <w:r w:rsidRPr="00F9655B">
        <w:rPr>
          <w:rFonts w:ascii="Arial" w:eastAsia="Times New Roman" w:hAnsi="Arial" w:cs="Arial"/>
          <w:color w:val="252525"/>
          <w:sz w:val="20"/>
          <w:szCs w:val="20"/>
          <w:lang w:eastAsia="en-GB"/>
        </w:rPr>
        <w:br/>
        <w:t>             Main Address: www.shropshire.gov.uk</w:t>
      </w:r>
      <w:r w:rsidRPr="00F9655B">
        <w:rPr>
          <w:rFonts w:ascii="Arial" w:eastAsia="Times New Roman" w:hAnsi="Arial" w:cs="Arial"/>
          <w:color w:val="252525"/>
          <w:sz w:val="20"/>
          <w:szCs w:val="20"/>
          <w:lang w:eastAsia="en-GB"/>
        </w:rPr>
        <w:br/>
        <w:t>             NUTS Code: UKG22</w:t>
      </w:r>
      <w:r w:rsidRPr="00F9655B">
        <w:rPr>
          <w:rFonts w:ascii="Arial" w:eastAsia="Times New Roman" w:hAnsi="Arial" w:cs="Arial"/>
          <w:color w:val="252525"/>
          <w:sz w:val="20"/>
          <w:szCs w:val="20"/>
          <w:lang w:eastAsia="en-GB"/>
        </w:rPr>
        <w:br/>
        <w:t>      I.2) Joint procurement</w:t>
      </w:r>
      <w:r w:rsidRPr="00F9655B">
        <w:rPr>
          <w:rFonts w:ascii="Arial" w:eastAsia="Times New Roman" w:hAnsi="Arial" w:cs="Arial"/>
          <w:color w:val="252525"/>
          <w:sz w:val="20"/>
          <w:szCs w:val="20"/>
          <w:lang w:eastAsia="en-GB"/>
        </w:rPr>
        <w:br/>
        <w:t>      </w:t>
      </w:r>
      <w:proofErr w:type="gramStart"/>
      <w:r w:rsidRPr="00F9655B">
        <w:rPr>
          <w:rFonts w:ascii="Arial" w:eastAsia="Times New Roman" w:hAnsi="Arial" w:cs="Arial"/>
          <w:color w:val="252525"/>
          <w:sz w:val="20"/>
          <w:szCs w:val="20"/>
          <w:lang w:eastAsia="en-GB"/>
        </w:rPr>
        <w:t>The</w:t>
      </w:r>
      <w:proofErr w:type="gramEnd"/>
      <w:r w:rsidRPr="00F9655B">
        <w:rPr>
          <w:rFonts w:ascii="Arial" w:eastAsia="Times New Roman" w:hAnsi="Arial" w:cs="Arial"/>
          <w:color w:val="252525"/>
          <w:sz w:val="20"/>
          <w:szCs w:val="20"/>
          <w:lang w:eastAsia="en-GB"/>
        </w:rPr>
        <w:t xml:space="preserve"> contract involves joint procurement: Yes.</w:t>
      </w:r>
      <w:r w:rsidRPr="00F9655B">
        <w:rPr>
          <w:rFonts w:ascii="Arial" w:eastAsia="Times New Roman" w:hAnsi="Arial" w:cs="Arial"/>
          <w:color w:val="252525"/>
          <w:sz w:val="20"/>
          <w:szCs w:val="20"/>
          <w:lang w:eastAsia="en-GB"/>
        </w:rPr>
        <w:br/>
        <w:t>      In the case of joint procurement involving different countries, state applicable national procurement law: Not provided       </w:t>
      </w:r>
      <w:r w:rsidRPr="00F9655B">
        <w:rPr>
          <w:rFonts w:ascii="Arial" w:eastAsia="Times New Roman" w:hAnsi="Arial" w:cs="Arial"/>
          <w:color w:val="252525"/>
          <w:sz w:val="20"/>
          <w:szCs w:val="20"/>
          <w:lang w:eastAsia="en-GB"/>
        </w:rPr>
        <w:br/>
        <w:t>      </w:t>
      </w:r>
      <w:proofErr w:type="gramStart"/>
      <w:r w:rsidRPr="00F9655B">
        <w:rPr>
          <w:rFonts w:ascii="Arial" w:eastAsia="Times New Roman" w:hAnsi="Arial" w:cs="Arial"/>
          <w:color w:val="252525"/>
          <w:sz w:val="20"/>
          <w:szCs w:val="20"/>
          <w:lang w:eastAsia="en-GB"/>
        </w:rPr>
        <w:t>The</w:t>
      </w:r>
      <w:proofErr w:type="gramEnd"/>
      <w:r w:rsidRPr="00F9655B">
        <w:rPr>
          <w:rFonts w:ascii="Arial" w:eastAsia="Times New Roman" w:hAnsi="Arial" w:cs="Arial"/>
          <w:color w:val="252525"/>
          <w:sz w:val="20"/>
          <w:szCs w:val="20"/>
          <w:lang w:eastAsia="en-GB"/>
        </w:rPr>
        <w:t xml:space="preserve"> contract is awarded by a central purchasing body: No.</w:t>
      </w:r>
      <w:r w:rsidRPr="00F9655B">
        <w:rPr>
          <w:rFonts w:ascii="Arial" w:eastAsia="Times New Roman" w:hAnsi="Arial" w:cs="Arial"/>
          <w:color w:val="252525"/>
          <w:sz w:val="20"/>
          <w:szCs w:val="20"/>
          <w:lang w:eastAsia="en-GB"/>
        </w:rPr>
        <w:br/>
        <w:t>      I.3) Communication</w:t>
      </w:r>
      <w:r w:rsidRPr="00F9655B">
        <w:rPr>
          <w:rFonts w:ascii="Arial" w:eastAsia="Times New Roman" w:hAnsi="Arial" w:cs="Arial"/>
          <w:color w:val="252525"/>
          <w:sz w:val="20"/>
          <w:szCs w:val="20"/>
          <w:lang w:eastAsia="en-GB"/>
        </w:rPr>
        <w:br/>
        <w:t>      The procurement documents are available for unrestricted and full direct access, free of charge, at: https://www.delta-esourcing.com/tenders/UK-UK-Shrewsbury:-Miscellaneous-repair-and-maintenance-services./FN73NCUQ67 </w:t>
      </w:r>
      <w:r w:rsidRPr="00F9655B">
        <w:rPr>
          <w:rFonts w:ascii="Arial" w:eastAsia="Times New Roman" w:hAnsi="Arial" w:cs="Arial"/>
          <w:color w:val="252525"/>
          <w:sz w:val="20"/>
          <w:szCs w:val="20"/>
          <w:lang w:eastAsia="en-GB"/>
        </w:rPr>
        <w:br/>
        <w:t>      Additional information can be obtained from: the abovementioned address </w:t>
      </w:r>
      <w:r w:rsidRPr="00F9655B">
        <w:rPr>
          <w:rFonts w:ascii="Arial" w:eastAsia="Times New Roman" w:hAnsi="Arial" w:cs="Arial"/>
          <w:color w:val="252525"/>
          <w:sz w:val="20"/>
          <w:szCs w:val="20"/>
          <w:lang w:eastAsia="en-GB"/>
        </w:rPr>
        <w:br/>
        <w:t>      Tenders or requests to participate must be sent electronically via https://www.delta-esourcing.com/tenders/UK-title/FN73NCUQ67 to the abovementioned address       </w:t>
      </w:r>
      <w:r w:rsidRPr="00F9655B">
        <w:rPr>
          <w:rFonts w:ascii="Arial" w:eastAsia="Times New Roman" w:hAnsi="Arial" w:cs="Arial"/>
          <w:color w:val="252525"/>
          <w:sz w:val="20"/>
          <w:szCs w:val="20"/>
          <w:lang w:eastAsia="en-GB"/>
        </w:rPr>
        <w:br/>
        <w:t>      Electronic communication requires the use of tools and devices that are not generally available. Unrestricted and full direct access to these tools and devices is possible, free of charge, at: Not provided </w:t>
      </w:r>
      <w:r w:rsidRPr="00F9655B">
        <w:rPr>
          <w:rFonts w:ascii="Arial" w:eastAsia="Times New Roman" w:hAnsi="Arial" w:cs="Arial"/>
          <w:color w:val="252525"/>
          <w:sz w:val="20"/>
          <w:szCs w:val="20"/>
          <w:lang w:eastAsia="en-GB"/>
        </w:rPr>
        <w:br/>
        <w:t>      I.4) Type of the contracting authority</w:t>
      </w:r>
      <w:r w:rsidRPr="00F9655B">
        <w:rPr>
          <w:rFonts w:ascii="Arial" w:eastAsia="Times New Roman" w:hAnsi="Arial" w:cs="Arial"/>
          <w:color w:val="252525"/>
          <w:sz w:val="20"/>
          <w:szCs w:val="20"/>
          <w:lang w:eastAsia="en-GB"/>
        </w:rPr>
        <w:br/>
        <w:t>            Regional or local authority </w:t>
      </w:r>
      <w:r w:rsidRPr="00F9655B">
        <w:rPr>
          <w:rFonts w:ascii="Arial" w:eastAsia="Times New Roman" w:hAnsi="Arial" w:cs="Arial"/>
          <w:color w:val="252525"/>
          <w:sz w:val="20"/>
          <w:szCs w:val="20"/>
          <w:lang w:eastAsia="en-GB"/>
        </w:rPr>
        <w:br/>
        <w:t>      I.5) Main activity</w:t>
      </w:r>
      <w:r w:rsidRPr="00F9655B">
        <w:rPr>
          <w:rFonts w:ascii="Arial" w:eastAsia="Times New Roman" w:hAnsi="Arial" w:cs="Arial"/>
          <w:color w:val="252525"/>
          <w:sz w:val="20"/>
          <w:szCs w:val="20"/>
          <w:lang w:eastAsia="en-GB"/>
        </w:rPr>
        <w:br/>
        <w:t>            General public services</w:t>
      </w:r>
      <w:r w:rsidRPr="00F9655B">
        <w:rPr>
          <w:rFonts w:ascii="Arial" w:eastAsia="Times New Roman" w:hAnsi="Arial" w:cs="Arial"/>
          <w:color w:val="252525"/>
          <w:sz w:val="20"/>
          <w:szCs w:val="20"/>
          <w:lang w:eastAsia="en-GB"/>
        </w:rPr>
        <w:br/>
      </w:r>
      <w:r w:rsidRPr="00F9655B">
        <w:rPr>
          <w:rFonts w:ascii="Arial" w:eastAsia="Times New Roman" w:hAnsi="Arial" w:cs="Arial"/>
          <w:color w:val="252525"/>
          <w:sz w:val="20"/>
          <w:szCs w:val="20"/>
          <w:lang w:eastAsia="en-GB"/>
        </w:rPr>
        <w:br/>
        <w:t>Section II: Object</w:t>
      </w:r>
      <w:r w:rsidRPr="00F9655B">
        <w:rPr>
          <w:rFonts w:ascii="Arial" w:eastAsia="Times New Roman" w:hAnsi="Arial" w:cs="Arial"/>
          <w:color w:val="252525"/>
          <w:sz w:val="20"/>
          <w:szCs w:val="20"/>
          <w:lang w:eastAsia="en-GB"/>
        </w:rPr>
        <w:br/>
        <w:t>II.1) Scope of the procurement</w:t>
      </w:r>
      <w:r w:rsidRPr="00F9655B">
        <w:rPr>
          <w:rFonts w:ascii="Arial" w:eastAsia="Times New Roman" w:hAnsi="Arial" w:cs="Arial"/>
          <w:color w:val="252525"/>
          <w:sz w:val="20"/>
          <w:szCs w:val="20"/>
          <w:lang w:eastAsia="en-GB"/>
        </w:rPr>
        <w:br/>
        <w:t>      II.1.1) Title: RMCB 034 - Maintenance of Air Conditioning, Refrigeration Heat Pumps, &amp; Ventilating Plant       </w:t>
      </w:r>
      <w:r w:rsidRPr="00F9655B">
        <w:rPr>
          <w:rFonts w:ascii="Arial" w:eastAsia="Times New Roman" w:hAnsi="Arial" w:cs="Arial"/>
          <w:color w:val="252525"/>
          <w:sz w:val="20"/>
          <w:szCs w:val="20"/>
          <w:lang w:eastAsia="en-GB"/>
        </w:rPr>
        <w:br/>
        <w:t>      Reference Number: RMCB 034 </w:t>
      </w:r>
      <w:r w:rsidRPr="00F9655B">
        <w:rPr>
          <w:rFonts w:ascii="Arial" w:eastAsia="Times New Roman" w:hAnsi="Arial" w:cs="Arial"/>
          <w:color w:val="252525"/>
          <w:sz w:val="20"/>
          <w:szCs w:val="20"/>
          <w:lang w:eastAsia="en-GB"/>
        </w:rPr>
        <w:br/>
        <w:t>      II.1.2) Main CPV Code: </w:t>
      </w:r>
      <w:r w:rsidRPr="00F9655B">
        <w:rPr>
          <w:rFonts w:ascii="Arial" w:eastAsia="Times New Roman" w:hAnsi="Arial" w:cs="Arial"/>
          <w:color w:val="252525"/>
          <w:sz w:val="20"/>
          <w:szCs w:val="20"/>
          <w:lang w:eastAsia="en-GB"/>
        </w:rPr>
        <w:br/>
        <w:t>      50800000 - Miscellaneous repair and maintenance services.</w:t>
      </w:r>
      <w:r w:rsidRPr="00F9655B">
        <w:rPr>
          <w:rFonts w:ascii="Arial" w:eastAsia="Times New Roman" w:hAnsi="Arial" w:cs="Arial"/>
          <w:color w:val="252525"/>
          <w:sz w:val="20"/>
          <w:szCs w:val="20"/>
          <w:lang w:eastAsia="en-GB"/>
        </w:rPr>
        <w:br/>
      </w:r>
      <w:r w:rsidRPr="00F9655B">
        <w:rPr>
          <w:rFonts w:ascii="Arial" w:eastAsia="Times New Roman" w:hAnsi="Arial" w:cs="Arial"/>
          <w:color w:val="252525"/>
          <w:sz w:val="20"/>
          <w:szCs w:val="20"/>
          <w:lang w:eastAsia="en-GB"/>
        </w:rPr>
        <w:br/>
        <w:t>      II.1.3) Type of contract: SERVICES </w:t>
      </w:r>
      <w:r w:rsidRPr="00F9655B">
        <w:rPr>
          <w:rFonts w:ascii="Arial" w:eastAsia="Times New Roman" w:hAnsi="Arial" w:cs="Arial"/>
          <w:color w:val="252525"/>
          <w:sz w:val="20"/>
          <w:szCs w:val="20"/>
          <w:lang w:eastAsia="en-GB"/>
        </w:rPr>
        <w:br/>
        <w:t>      II.1.4) Short description: The contract will consist of planned preventative maintenance of air conditioning, refrigeration and ventilating plant Contractors to work as required in Council properties and those of other external clients in the provision of this service.</w:t>
      </w:r>
      <w:r w:rsidRPr="00F9655B">
        <w:rPr>
          <w:rFonts w:ascii="Arial" w:eastAsia="Times New Roman" w:hAnsi="Arial" w:cs="Arial"/>
          <w:color w:val="252525"/>
          <w:sz w:val="20"/>
          <w:szCs w:val="20"/>
          <w:lang w:eastAsia="en-GB"/>
        </w:rPr>
        <w:br/>
      </w:r>
      <w:r w:rsidRPr="00F9655B">
        <w:rPr>
          <w:rFonts w:ascii="Arial" w:eastAsia="Times New Roman" w:hAnsi="Arial" w:cs="Arial"/>
          <w:color w:val="252525"/>
          <w:sz w:val="20"/>
          <w:szCs w:val="20"/>
          <w:lang w:eastAsia="en-GB"/>
        </w:rPr>
        <w:br/>
        <w:t>The Contract will commence on 1st June 2020 – 31st March 2023 with an option to extend for a further two years up to 31st March 2025.       </w:t>
      </w:r>
      <w:r w:rsidRPr="00F9655B">
        <w:rPr>
          <w:rFonts w:ascii="Arial" w:eastAsia="Times New Roman" w:hAnsi="Arial" w:cs="Arial"/>
          <w:color w:val="252525"/>
          <w:sz w:val="20"/>
          <w:szCs w:val="20"/>
          <w:lang w:eastAsia="en-GB"/>
        </w:rPr>
        <w:br/>
        <w:t>      II.1.5) Estimated total value:</w:t>
      </w:r>
      <w:r w:rsidRPr="00F9655B">
        <w:rPr>
          <w:rFonts w:ascii="Arial" w:eastAsia="Times New Roman" w:hAnsi="Arial" w:cs="Arial"/>
          <w:color w:val="252525"/>
          <w:sz w:val="20"/>
          <w:szCs w:val="20"/>
          <w:lang w:eastAsia="en-GB"/>
        </w:rPr>
        <w:br/>
        <w:t>      Value excluding VAT: 363,000       </w:t>
      </w:r>
      <w:r w:rsidRPr="00F9655B">
        <w:rPr>
          <w:rFonts w:ascii="Arial" w:eastAsia="Times New Roman" w:hAnsi="Arial" w:cs="Arial"/>
          <w:color w:val="252525"/>
          <w:sz w:val="20"/>
          <w:szCs w:val="20"/>
          <w:lang w:eastAsia="en-GB"/>
        </w:rPr>
        <w:br/>
        <w:t>      Currency: GBP </w:t>
      </w:r>
      <w:r w:rsidRPr="00F9655B">
        <w:rPr>
          <w:rFonts w:ascii="Arial" w:eastAsia="Times New Roman" w:hAnsi="Arial" w:cs="Arial"/>
          <w:color w:val="252525"/>
          <w:sz w:val="20"/>
          <w:szCs w:val="20"/>
          <w:lang w:eastAsia="en-GB"/>
        </w:rPr>
        <w:br/>
        <w:t>      II.1.6) Information about lots:</w:t>
      </w:r>
      <w:r w:rsidRPr="00F9655B">
        <w:rPr>
          <w:rFonts w:ascii="Arial" w:eastAsia="Times New Roman" w:hAnsi="Arial" w:cs="Arial"/>
          <w:color w:val="252525"/>
          <w:sz w:val="20"/>
          <w:szCs w:val="20"/>
          <w:lang w:eastAsia="en-GB"/>
        </w:rPr>
        <w:br/>
        <w:t>      This contract is divided into lots: No       </w:t>
      </w:r>
      <w:r w:rsidRPr="00F9655B">
        <w:rPr>
          <w:rFonts w:ascii="Arial" w:eastAsia="Times New Roman" w:hAnsi="Arial" w:cs="Arial"/>
          <w:color w:val="252525"/>
          <w:sz w:val="20"/>
          <w:szCs w:val="20"/>
          <w:lang w:eastAsia="en-GB"/>
        </w:rPr>
        <w:br/>
        <w:t>   </w:t>
      </w:r>
      <w:r w:rsidRPr="00F9655B">
        <w:rPr>
          <w:rFonts w:ascii="Arial" w:eastAsia="Times New Roman" w:hAnsi="Arial" w:cs="Arial"/>
          <w:color w:val="252525"/>
          <w:sz w:val="20"/>
          <w:szCs w:val="20"/>
          <w:lang w:eastAsia="en-GB"/>
        </w:rPr>
        <w:br/>
        <w:t>II.2) Description</w:t>
      </w:r>
      <w:r w:rsidRPr="00F9655B">
        <w:rPr>
          <w:rFonts w:ascii="Arial" w:eastAsia="Times New Roman" w:hAnsi="Arial" w:cs="Arial"/>
          <w:color w:val="252525"/>
          <w:sz w:val="20"/>
          <w:szCs w:val="20"/>
          <w:lang w:eastAsia="en-GB"/>
        </w:rPr>
        <w:br/>
        <w:t>      </w:t>
      </w:r>
      <w:r w:rsidRPr="00F9655B">
        <w:rPr>
          <w:rFonts w:ascii="Arial" w:eastAsia="Times New Roman" w:hAnsi="Arial" w:cs="Arial"/>
          <w:color w:val="252525"/>
          <w:sz w:val="20"/>
          <w:szCs w:val="20"/>
          <w:lang w:eastAsia="en-GB"/>
        </w:rPr>
        <w:br/>
        <w:t>      II.2.2) Additional CPV codes:</w:t>
      </w:r>
      <w:r w:rsidRPr="00F9655B">
        <w:rPr>
          <w:rFonts w:ascii="Arial" w:eastAsia="Times New Roman" w:hAnsi="Arial" w:cs="Arial"/>
          <w:color w:val="252525"/>
          <w:sz w:val="20"/>
          <w:szCs w:val="20"/>
          <w:lang w:eastAsia="en-GB"/>
        </w:rPr>
        <w:br/>
        <w:t>      Not Provided       </w:t>
      </w:r>
      <w:r w:rsidRPr="00F9655B">
        <w:rPr>
          <w:rFonts w:ascii="Arial" w:eastAsia="Times New Roman" w:hAnsi="Arial" w:cs="Arial"/>
          <w:color w:val="252525"/>
          <w:sz w:val="20"/>
          <w:szCs w:val="20"/>
          <w:lang w:eastAsia="en-GB"/>
        </w:rPr>
        <w:br/>
        <w:t>      II.2.3) Place of performance: </w:t>
      </w:r>
      <w:r w:rsidRPr="00F9655B">
        <w:rPr>
          <w:rFonts w:ascii="Arial" w:eastAsia="Times New Roman" w:hAnsi="Arial" w:cs="Arial"/>
          <w:color w:val="252525"/>
          <w:sz w:val="20"/>
          <w:szCs w:val="20"/>
          <w:lang w:eastAsia="en-GB"/>
        </w:rPr>
        <w:br/>
        <w:t>      UKG22 Shropshire CC </w:t>
      </w:r>
      <w:r w:rsidRPr="00F9655B">
        <w:rPr>
          <w:rFonts w:ascii="Arial" w:eastAsia="Times New Roman" w:hAnsi="Arial" w:cs="Arial"/>
          <w:color w:val="252525"/>
          <w:sz w:val="20"/>
          <w:szCs w:val="20"/>
          <w:lang w:eastAsia="en-GB"/>
        </w:rPr>
        <w:br/>
        <w:t>      </w:t>
      </w:r>
      <w:r w:rsidRPr="00F9655B">
        <w:rPr>
          <w:rFonts w:ascii="Arial" w:eastAsia="Times New Roman" w:hAnsi="Arial" w:cs="Arial"/>
          <w:color w:val="252525"/>
          <w:sz w:val="20"/>
          <w:szCs w:val="20"/>
          <w:lang w:eastAsia="en-GB"/>
        </w:rPr>
        <w:br/>
        <w:t>      II.2.4) Description of procurement: The execution of the works undertaken by the Contractor under this Contract shall enable the Client to discharge their responsibilities under the F-Gas regulations and those of The Energy Performance of Buildings Directive (EPBD) in relation to the undertaking of TM44 inspections.</w:t>
      </w:r>
      <w:r w:rsidRPr="00F9655B">
        <w:rPr>
          <w:rFonts w:ascii="Arial" w:eastAsia="Times New Roman" w:hAnsi="Arial" w:cs="Arial"/>
          <w:color w:val="252525"/>
          <w:sz w:val="20"/>
          <w:szCs w:val="20"/>
          <w:lang w:eastAsia="en-GB"/>
        </w:rPr>
        <w:br/>
        <w:t>The Contractor shall act as the person in “Control” of the systems as defined DCLG Improving the Energy Efficiency of Our Buildings document, and as such, shall be responsible for facilitating the TM44 inspection process for all relevant properties / installations at an appropriate level as required by the regulations. </w:t>
      </w:r>
      <w:r w:rsidRPr="00F9655B">
        <w:rPr>
          <w:rFonts w:ascii="Arial" w:eastAsia="Times New Roman" w:hAnsi="Arial" w:cs="Arial"/>
          <w:color w:val="252525"/>
          <w:sz w:val="20"/>
          <w:szCs w:val="20"/>
          <w:lang w:eastAsia="en-GB"/>
        </w:rPr>
        <w:br/>
        <w:t>The Contract also consists of carrying out the planned preventative maintenance of air-conditioning, refrigeration and ventilating plant installed on Council controlled premises, to ensure that they are maintained in a safe condition so as to prevent risk of injury to any person or damage to any property, to ensure optimum system efficiency, and to extend the working system life. </w:t>
      </w:r>
      <w:r w:rsidRPr="00F9655B">
        <w:rPr>
          <w:rFonts w:ascii="Arial" w:eastAsia="Times New Roman" w:hAnsi="Arial" w:cs="Arial"/>
          <w:color w:val="252525"/>
          <w:sz w:val="20"/>
          <w:szCs w:val="20"/>
          <w:lang w:eastAsia="en-GB"/>
        </w:rPr>
        <w:br/>
        <w:t>The major components comprising the air-conditioning, refrigeration and ventilating systems to be maintained are: unitary water and air cooled AC units; packaged air to air, air to water and water to water AC and heat-pump units; AC and ventilating air handling units; packaged chillers; closed cooling towers; control panels; compressors; condensers; diffusers; dry coolers; evaporators; fans; filters; grilles; heat exchangers; heating &amp; cooling coils; heat recovery ventilating units; humidifiers; motors; pumps; pipework systems; sensors; switching systems; terminal units; valves and water treatment units.</w:t>
      </w:r>
      <w:r w:rsidRPr="00F9655B">
        <w:rPr>
          <w:rFonts w:ascii="Arial" w:eastAsia="Times New Roman" w:hAnsi="Arial" w:cs="Arial"/>
          <w:color w:val="252525"/>
          <w:sz w:val="20"/>
          <w:szCs w:val="20"/>
          <w:lang w:eastAsia="en-GB"/>
        </w:rPr>
        <w:br/>
        <w:t>The maintenance contract shall be in the format of mobile periodic maintenance, including consumables, specialist labour plus emergency call-outs, spares and specified replacement parts.</w:t>
      </w:r>
      <w:r w:rsidRPr="00F9655B">
        <w:rPr>
          <w:rFonts w:ascii="Arial" w:eastAsia="Times New Roman" w:hAnsi="Arial" w:cs="Arial"/>
          <w:color w:val="252525"/>
          <w:sz w:val="20"/>
          <w:szCs w:val="20"/>
          <w:lang w:eastAsia="en-GB"/>
        </w:rPr>
        <w:br/>
        <w:t>Service visits are to be within the months shown in the Schedule of Properties – Appendix 1 and shall not lapse the date given. Inspections are permitted to be undertaken up to 2 weeks early.</w:t>
      </w:r>
      <w:r w:rsidRPr="00F9655B">
        <w:rPr>
          <w:rFonts w:ascii="Arial" w:eastAsia="Times New Roman" w:hAnsi="Arial" w:cs="Arial"/>
          <w:color w:val="252525"/>
          <w:sz w:val="20"/>
          <w:szCs w:val="20"/>
          <w:lang w:eastAsia="en-GB"/>
        </w:rPr>
        <w:br/>
        <w:t>The Contract shall comprise of the remedial works required to repair the existing equipment if found to be faulty subject to the prior approval of the Budget Holder and Client and shall be in accordance with clause 2.13 </w:t>
      </w:r>
      <w:r w:rsidRPr="00F9655B">
        <w:rPr>
          <w:rFonts w:ascii="Arial" w:eastAsia="Times New Roman" w:hAnsi="Arial" w:cs="Arial"/>
          <w:color w:val="252525"/>
          <w:sz w:val="20"/>
          <w:szCs w:val="20"/>
          <w:lang w:eastAsia="en-GB"/>
        </w:rPr>
        <w:br/>
        <w:t>      II.2.5) Award criteria:</w:t>
      </w:r>
      <w:r w:rsidRPr="00F9655B">
        <w:rPr>
          <w:rFonts w:ascii="Arial" w:eastAsia="Times New Roman" w:hAnsi="Arial" w:cs="Arial"/>
          <w:color w:val="252525"/>
          <w:sz w:val="20"/>
          <w:szCs w:val="20"/>
          <w:lang w:eastAsia="en-GB"/>
        </w:rPr>
        <w:br/>
        <w:t>            Criteria below</w:t>
      </w:r>
      <w:r w:rsidRPr="00F9655B">
        <w:rPr>
          <w:rFonts w:ascii="Arial" w:eastAsia="Times New Roman" w:hAnsi="Arial" w:cs="Arial"/>
          <w:color w:val="252525"/>
          <w:sz w:val="20"/>
          <w:szCs w:val="20"/>
          <w:lang w:eastAsia="en-GB"/>
        </w:rPr>
        <w:br/>
        <w:t>            Quality criterion - Name: Quality / Weighting: 60 </w:t>
      </w:r>
      <w:r w:rsidRPr="00F9655B">
        <w:rPr>
          <w:rFonts w:ascii="Arial" w:eastAsia="Times New Roman" w:hAnsi="Arial" w:cs="Arial"/>
          <w:color w:val="252525"/>
          <w:sz w:val="20"/>
          <w:szCs w:val="20"/>
          <w:lang w:eastAsia="en-GB"/>
        </w:rPr>
        <w:br/>
        <w:t>                        </w:t>
      </w:r>
      <w:r w:rsidRPr="00F9655B">
        <w:rPr>
          <w:rFonts w:ascii="Arial" w:eastAsia="Times New Roman" w:hAnsi="Arial" w:cs="Arial"/>
          <w:color w:val="252525"/>
          <w:sz w:val="20"/>
          <w:szCs w:val="20"/>
          <w:lang w:eastAsia="en-GB"/>
        </w:rPr>
        <w:br/>
        <w:t>            Cost criterion - Name: Price / Weighting: 40 </w:t>
      </w:r>
      <w:r w:rsidRPr="00F9655B">
        <w:rPr>
          <w:rFonts w:ascii="Arial" w:eastAsia="Times New Roman" w:hAnsi="Arial" w:cs="Arial"/>
          <w:color w:val="252525"/>
          <w:sz w:val="20"/>
          <w:szCs w:val="20"/>
          <w:lang w:eastAsia="en-GB"/>
        </w:rPr>
        <w:br/>
        <w:t>                              </w:t>
      </w:r>
      <w:r w:rsidRPr="00F9655B">
        <w:rPr>
          <w:rFonts w:ascii="Arial" w:eastAsia="Times New Roman" w:hAnsi="Arial" w:cs="Arial"/>
          <w:color w:val="252525"/>
          <w:sz w:val="20"/>
          <w:szCs w:val="20"/>
          <w:lang w:eastAsia="en-GB"/>
        </w:rPr>
        <w:br/>
        <w:t>      II.2.6) Estimated value: </w:t>
      </w:r>
      <w:r w:rsidRPr="00F9655B">
        <w:rPr>
          <w:rFonts w:ascii="Arial" w:eastAsia="Times New Roman" w:hAnsi="Arial" w:cs="Arial"/>
          <w:color w:val="252525"/>
          <w:sz w:val="20"/>
          <w:szCs w:val="20"/>
          <w:lang w:eastAsia="en-GB"/>
        </w:rPr>
        <w:br/>
        <w:t>      Value excluding VAT: 363,000       </w:t>
      </w:r>
      <w:r w:rsidRPr="00F9655B">
        <w:rPr>
          <w:rFonts w:ascii="Arial" w:eastAsia="Times New Roman" w:hAnsi="Arial" w:cs="Arial"/>
          <w:color w:val="252525"/>
          <w:sz w:val="20"/>
          <w:szCs w:val="20"/>
          <w:lang w:eastAsia="en-GB"/>
        </w:rPr>
        <w:br/>
        <w:t>      Currency: GBP       </w:t>
      </w:r>
      <w:r w:rsidRPr="00F9655B">
        <w:rPr>
          <w:rFonts w:ascii="Arial" w:eastAsia="Times New Roman" w:hAnsi="Arial" w:cs="Arial"/>
          <w:color w:val="252525"/>
          <w:sz w:val="20"/>
          <w:szCs w:val="20"/>
          <w:lang w:eastAsia="en-GB"/>
        </w:rPr>
        <w:br/>
        <w:t>      II.2.7) Duration of the contract, framework agreement or dynamic purchasing system:</w:t>
      </w:r>
      <w:r w:rsidRPr="00F9655B">
        <w:rPr>
          <w:rFonts w:ascii="Arial" w:eastAsia="Times New Roman" w:hAnsi="Arial" w:cs="Arial"/>
          <w:color w:val="252525"/>
          <w:sz w:val="20"/>
          <w:szCs w:val="20"/>
          <w:lang w:eastAsia="en-GB"/>
        </w:rPr>
        <w:br/>
        <w:t>      Start: 01/06/2020 / End: 31/03/2023       </w:t>
      </w:r>
      <w:r w:rsidRPr="00F9655B">
        <w:rPr>
          <w:rFonts w:ascii="Arial" w:eastAsia="Times New Roman" w:hAnsi="Arial" w:cs="Arial"/>
          <w:color w:val="252525"/>
          <w:sz w:val="20"/>
          <w:szCs w:val="20"/>
          <w:lang w:eastAsia="en-GB"/>
        </w:rPr>
        <w:br/>
        <w:t>      This contract is subject to renewal: Yes       </w:t>
      </w:r>
      <w:r w:rsidRPr="00F9655B">
        <w:rPr>
          <w:rFonts w:ascii="Arial" w:eastAsia="Times New Roman" w:hAnsi="Arial" w:cs="Arial"/>
          <w:color w:val="252525"/>
          <w:sz w:val="20"/>
          <w:szCs w:val="20"/>
          <w:lang w:eastAsia="en-GB"/>
        </w:rPr>
        <w:br/>
        <w:t>      Description of renewals: This contract can be extended for a further period of up to 2 years until March 2025 </w:t>
      </w:r>
      <w:r w:rsidRPr="00F9655B">
        <w:rPr>
          <w:rFonts w:ascii="Arial" w:eastAsia="Times New Roman" w:hAnsi="Arial" w:cs="Arial"/>
          <w:color w:val="252525"/>
          <w:sz w:val="20"/>
          <w:szCs w:val="20"/>
          <w:lang w:eastAsia="en-GB"/>
        </w:rPr>
        <w:br/>
        <w:t>      </w:t>
      </w:r>
      <w:r w:rsidRPr="00F9655B">
        <w:rPr>
          <w:rFonts w:ascii="Arial" w:eastAsia="Times New Roman" w:hAnsi="Arial" w:cs="Arial"/>
          <w:color w:val="252525"/>
          <w:sz w:val="20"/>
          <w:szCs w:val="20"/>
          <w:lang w:eastAsia="en-GB"/>
        </w:rPr>
        <w:br/>
        <w:t>      II.2.10) Information about variants: </w:t>
      </w:r>
      <w:r w:rsidRPr="00F9655B">
        <w:rPr>
          <w:rFonts w:ascii="Arial" w:eastAsia="Times New Roman" w:hAnsi="Arial" w:cs="Arial"/>
          <w:color w:val="252525"/>
          <w:sz w:val="20"/>
          <w:szCs w:val="20"/>
          <w:lang w:eastAsia="en-GB"/>
        </w:rPr>
        <w:br/>
        <w:t>      Variants will be accepted: No </w:t>
      </w:r>
      <w:r w:rsidRPr="00F9655B">
        <w:rPr>
          <w:rFonts w:ascii="Arial" w:eastAsia="Times New Roman" w:hAnsi="Arial" w:cs="Arial"/>
          <w:color w:val="252525"/>
          <w:sz w:val="20"/>
          <w:szCs w:val="20"/>
          <w:lang w:eastAsia="en-GB"/>
        </w:rPr>
        <w:br/>
        <w:t>      II.2.11) Information about options:</w:t>
      </w:r>
      <w:r w:rsidRPr="00F9655B">
        <w:rPr>
          <w:rFonts w:ascii="Arial" w:eastAsia="Times New Roman" w:hAnsi="Arial" w:cs="Arial"/>
          <w:color w:val="252525"/>
          <w:sz w:val="20"/>
          <w:szCs w:val="20"/>
          <w:lang w:eastAsia="en-GB"/>
        </w:rPr>
        <w:br/>
        <w:t>      Options:       No             </w:t>
      </w:r>
      <w:r w:rsidRPr="00F9655B">
        <w:rPr>
          <w:rFonts w:ascii="Arial" w:eastAsia="Times New Roman" w:hAnsi="Arial" w:cs="Arial"/>
          <w:color w:val="252525"/>
          <w:sz w:val="20"/>
          <w:szCs w:val="20"/>
          <w:lang w:eastAsia="en-GB"/>
        </w:rPr>
        <w:br/>
        <w:t>      Description of options: Not provided </w:t>
      </w:r>
      <w:r w:rsidRPr="00F9655B">
        <w:rPr>
          <w:rFonts w:ascii="Arial" w:eastAsia="Times New Roman" w:hAnsi="Arial" w:cs="Arial"/>
          <w:color w:val="252525"/>
          <w:sz w:val="20"/>
          <w:szCs w:val="20"/>
          <w:lang w:eastAsia="en-GB"/>
        </w:rPr>
        <w:br/>
        <w:t>      II.2.12) Information about electronic catalogues: </w:t>
      </w:r>
      <w:r w:rsidRPr="00F9655B">
        <w:rPr>
          <w:rFonts w:ascii="Arial" w:eastAsia="Times New Roman" w:hAnsi="Arial" w:cs="Arial"/>
          <w:color w:val="252525"/>
          <w:sz w:val="20"/>
          <w:szCs w:val="20"/>
          <w:lang w:eastAsia="en-GB"/>
        </w:rPr>
        <w:br/>
        <w:t>      Tenders must be presented in the form of electronic catalogues or include an electronic catalogue: No </w:t>
      </w:r>
      <w:r w:rsidRPr="00F9655B">
        <w:rPr>
          <w:rFonts w:ascii="Arial" w:eastAsia="Times New Roman" w:hAnsi="Arial" w:cs="Arial"/>
          <w:color w:val="252525"/>
          <w:sz w:val="20"/>
          <w:szCs w:val="20"/>
          <w:lang w:eastAsia="en-GB"/>
        </w:rPr>
        <w:br/>
        <w:t>      II.2.13) Information about European Union funds: </w:t>
      </w:r>
      <w:r w:rsidRPr="00F9655B">
        <w:rPr>
          <w:rFonts w:ascii="Arial" w:eastAsia="Times New Roman" w:hAnsi="Arial" w:cs="Arial"/>
          <w:color w:val="252525"/>
          <w:sz w:val="20"/>
          <w:szCs w:val="20"/>
          <w:lang w:eastAsia="en-GB"/>
        </w:rPr>
        <w:br/>
        <w:t>      The procurement is related to a project and/or programme financed by European Union funds: No       </w:t>
      </w:r>
      <w:r w:rsidRPr="00F9655B">
        <w:rPr>
          <w:rFonts w:ascii="Arial" w:eastAsia="Times New Roman" w:hAnsi="Arial" w:cs="Arial"/>
          <w:color w:val="252525"/>
          <w:sz w:val="20"/>
          <w:szCs w:val="20"/>
          <w:lang w:eastAsia="en-GB"/>
        </w:rPr>
        <w:br/>
        <w:t>      Identification of the project: Not provided             </w:t>
      </w:r>
      <w:r w:rsidRPr="00F9655B">
        <w:rPr>
          <w:rFonts w:ascii="Arial" w:eastAsia="Times New Roman" w:hAnsi="Arial" w:cs="Arial"/>
          <w:color w:val="252525"/>
          <w:sz w:val="20"/>
          <w:szCs w:val="20"/>
          <w:lang w:eastAsia="en-GB"/>
        </w:rPr>
        <w:br/>
        <w:t>      II.2.14) Additional information: To respond to this opportunity please click here: https://www.delta-esourcing.com/respond/FN73NCUQ67       </w:t>
      </w:r>
      <w:r w:rsidRPr="00F9655B">
        <w:rPr>
          <w:rFonts w:ascii="Arial" w:eastAsia="Times New Roman" w:hAnsi="Arial" w:cs="Arial"/>
          <w:color w:val="252525"/>
          <w:sz w:val="20"/>
          <w:szCs w:val="20"/>
          <w:lang w:eastAsia="en-GB"/>
        </w:rPr>
        <w:br/>
      </w:r>
      <w:r w:rsidRPr="00F9655B">
        <w:rPr>
          <w:rFonts w:ascii="Arial" w:eastAsia="Times New Roman" w:hAnsi="Arial" w:cs="Arial"/>
          <w:color w:val="252525"/>
          <w:sz w:val="20"/>
          <w:szCs w:val="20"/>
          <w:lang w:eastAsia="en-GB"/>
        </w:rPr>
        <w:br/>
      </w:r>
      <w:r w:rsidRPr="00F9655B">
        <w:rPr>
          <w:rFonts w:ascii="Arial" w:eastAsia="Times New Roman" w:hAnsi="Arial" w:cs="Arial"/>
          <w:color w:val="252525"/>
          <w:sz w:val="20"/>
          <w:szCs w:val="20"/>
          <w:lang w:eastAsia="en-GB"/>
        </w:rPr>
        <w:br/>
        <w:t>Section III: Legal, Economic, Financial And Technical Information</w:t>
      </w:r>
      <w:r w:rsidRPr="00F9655B">
        <w:rPr>
          <w:rFonts w:ascii="Arial" w:eastAsia="Times New Roman" w:hAnsi="Arial" w:cs="Arial"/>
          <w:color w:val="252525"/>
          <w:sz w:val="20"/>
          <w:szCs w:val="20"/>
          <w:lang w:eastAsia="en-GB"/>
        </w:rPr>
        <w:br/>
        <w:t>   III.1) Conditions for participation</w:t>
      </w:r>
      <w:r w:rsidRPr="00F9655B">
        <w:rPr>
          <w:rFonts w:ascii="Arial" w:eastAsia="Times New Roman" w:hAnsi="Arial" w:cs="Arial"/>
          <w:color w:val="252525"/>
          <w:sz w:val="20"/>
          <w:szCs w:val="20"/>
          <w:lang w:eastAsia="en-GB"/>
        </w:rPr>
        <w:br/>
        <w:t>      III.1.1) Suitability to pursue the professional activity, including requirements relating to enrolment on professional or trade registers</w:t>
      </w:r>
      <w:r w:rsidRPr="00F9655B">
        <w:rPr>
          <w:rFonts w:ascii="Arial" w:eastAsia="Times New Roman" w:hAnsi="Arial" w:cs="Arial"/>
          <w:color w:val="252525"/>
          <w:sz w:val="20"/>
          <w:szCs w:val="20"/>
          <w:lang w:eastAsia="en-GB"/>
        </w:rPr>
        <w:br/>
        <w:t>      List and brief description of conditions:          </w:t>
      </w:r>
      <w:r w:rsidRPr="00F9655B">
        <w:rPr>
          <w:rFonts w:ascii="Arial" w:eastAsia="Times New Roman" w:hAnsi="Arial" w:cs="Arial"/>
          <w:color w:val="252525"/>
          <w:sz w:val="20"/>
          <w:szCs w:val="20"/>
          <w:lang w:eastAsia="en-GB"/>
        </w:rPr>
        <w:br/>
        <w:t>      See tender documents    </w:t>
      </w:r>
      <w:r w:rsidRPr="00F9655B">
        <w:rPr>
          <w:rFonts w:ascii="Arial" w:eastAsia="Times New Roman" w:hAnsi="Arial" w:cs="Arial"/>
          <w:color w:val="252525"/>
          <w:sz w:val="20"/>
          <w:szCs w:val="20"/>
          <w:lang w:eastAsia="en-GB"/>
        </w:rPr>
        <w:br/>
        <w:t>      III.1.2) Economic and financial standing       </w:t>
      </w:r>
      <w:r w:rsidRPr="00F9655B">
        <w:rPr>
          <w:rFonts w:ascii="Arial" w:eastAsia="Times New Roman" w:hAnsi="Arial" w:cs="Arial"/>
          <w:color w:val="252525"/>
          <w:sz w:val="20"/>
          <w:szCs w:val="20"/>
          <w:lang w:eastAsia="en-GB"/>
        </w:rPr>
        <w:br/>
        <w:t>      List and brief description of selection criteria: </w:t>
      </w:r>
      <w:r w:rsidRPr="00F9655B">
        <w:rPr>
          <w:rFonts w:ascii="Arial" w:eastAsia="Times New Roman" w:hAnsi="Arial" w:cs="Arial"/>
          <w:color w:val="252525"/>
          <w:sz w:val="20"/>
          <w:szCs w:val="20"/>
          <w:lang w:eastAsia="en-GB"/>
        </w:rPr>
        <w:br/>
        <w:t>      See tender documents    </w:t>
      </w:r>
      <w:r w:rsidRPr="00F9655B">
        <w:rPr>
          <w:rFonts w:ascii="Arial" w:eastAsia="Times New Roman" w:hAnsi="Arial" w:cs="Arial"/>
          <w:color w:val="252525"/>
          <w:sz w:val="20"/>
          <w:szCs w:val="20"/>
          <w:lang w:eastAsia="en-GB"/>
        </w:rPr>
        <w:br/>
        <w:t>      Minimum level(s) of standards possibly required (if applicable) :       </w:t>
      </w:r>
      <w:r w:rsidRPr="00F9655B">
        <w:rPr>
          <w:rFonts w:ascii="Arial" w:eastAsia="Times New Roman" w:hAnsi="Arial" w:cs="Arial"/>
          <w:color w:val="252525"/>
          <w:sz w:val="20"/>
          <w:szCs w:val="20"/>
          <w:lang w:eastAsia="en-GB"/>
        </w:rPr>
        <w:br/>
        <w:t>      See tender documents    </w:t>
      </w:r>
      <w:r w:rsidRPr="00F9655B">
        <w:rPr>
          <w:rFonts w:ascii="Arial" w:eastAsia="Times New Roman" w:hAnsi="Arial" w:cs="Arial"/>
          <w:color w:val="252525"/>
          <w:sz w:val="20"/>
          <w:szCs w:val="20"/>
          <w:lang w:eastAsia="en-GB"/>
        </w:rPr>
        <w:br/>
        <w:t>      III.1.3) Technical and professional ability </w:t>
      </w:r>
      <w:r w:rsidRPr="00F9655B">
        <w:rPr>
          <w:rFonts w:ascii="Arial" w:eastAsia="Times New Roman" w:hAnsi="Arial" w:cs="Arial"/>
          <w:color w:val="252525"/>
          <w:sz w:val="20"/>
          <w:szCs w:val="20"/>
          <w:lang w:eastAsia="en-GB"/>
        </w:rPr>
        <w:br/>
        <w:t>      List and brief description of selection criteria:       </w:t>
      </w:r>
      <w:r w:rsidRPr="00F9655B">
        <w:rPr>
          <w:rFonts w:ascii="Arial" w:eastAsia="Times New Roman" w:hAnsi="Arial" w:cs="Arial"/>
          <w:color w:val="252525"/>
          <w:sz w:val="20"/>
          <w:szCs w:val="20"/>
          <w:lang w:eastAsia="en-GB"/>
        </w:rPr>
        <w:br/>
        <w:t>      See tender documents    </w:t>
      </w:r>
      <w:r w:rsidRPr="00F9655B">
        <w:rPr>
          <w:rFonts w:ascii="Arial" w:eastAsia="Times New Roman" w:hAnsi="Arial" w:cs="Arial"/>
          <w:color w:val="252525"/>
          <w:sz w:val="20"/>
          <w:szCs w:val="20"/>
          <w:lang w:eastAsia="en-GB"/>
        </w:rPr>
        <w:br/>
        <w:t>      Minimum level(s) of standards possibly required (if applicable) :          </w:t>
      </w:r>
      <w:r w:rsidRPr="00F9655B">
        <w:rPr>
          <w:rFonts w:ascii="Arial" w:eastAsia="Times New Roman" w:hAnsi="Arial" w:cs="Arial"/>
          <w:color w:val="252525"/>
          <w:sz w:val="20"/>
          <w:szCs w:val="20"/>
          <w:lang w:eastAsia="en-GB"/>
        </w:rPr>
        <w:br/>
        <w:t>      See tender documents </w:t>
      </w:r>
      <w:r w:rsidRPr="00F9655B">
        <w:rPr>
          <w:rFonts w:ascii="Arial" w:eastAsia="Times New Roman" w:hAnsi="Arial" w:cs="Arial"/>
          <w:color w:val="252525"/>
          <w:sz w:val="20"/>
          <w:szCs w:val="20"/>
          <w:lang w:eastAsia="en-GB"/>
        </w:rPr>
        <w:br/>
        <w:t>      III.1.5) Information about reserved contracts (if applicable)   </w:t>
      </w:r>
      <w:r w:rsidRPr="00F9655B">
        <w:rPr>
          <w:rFonts w:ascii="Arial" w:eastAsia="Times New Roman" w:hAnsi="Arial" w:cs="Arial"/>
          <w:color w:val="252525"/>
          <w:sz w:val="20"/>
          <w:szCs w:val="20"/>
          <w:lang w:eastAsia="en-GB"/>
        </w:rPr>
        <w:br/>
        <w:t>      The contract is reserved to sheltered workshops and economic operators aiming at the social and professional integration of disabled or disadvantaged persons: No       </w:t>
      </w:r>
      <w:r w:rsidRPr="00F9655B">
        <w:rPr>
          <w:rFonts w:ascii="Arial" w:eastAsia="Times New Roman" w:hAnsi="Arial" w:cs="Arial"/>
          <w:color w:val="252525"/>
          <w:sz w:val="20"/>
          <w:szCs w:val="20"/>
          <w:lang w:eastAsia="en-GB"/>
        </w:rPr>
        <w:br/>
        <w:t>      The execution of the contract is restricted to the framework of sheltered employment programmes: No    </w:t>
      </w:r>
      <w:r w:rsidRPr="00F9655B">
        <w:rPr>
          <w:rFonts w:ascii="Arial" w:eastAsia="Times New Roman" w:hAnsi="Arial" w:cs="Arial"/>
          <w:color w:val="252525"/>
          <w:sz w:val="20"/>
          <w:szCs w:val="20"/>
          <w:lang w:eastAsia="en-GB"/>
        </w:rPr>
        <w:br/>
        <w:t>      </w:t>
      </w:r>
      <w:r w:rsidRPr="00F9655B">
        <w:rPr>
          <w:rFonts w:ascii="Arial" w:eastAsia="Times New Roman" w:hAnsi="Arial" w:cs="Arial"/>
          <w:color w:val="252525"/>
          <w:sz w:val="20"/>
          <w:szCs w:val="20"/>
          <w:lang w:eastAsia="en-GB"/>
        </w:rPr>
        <w:br/>
        <w:t>   III.2) Conditions related to the contract</w:t>
      </w:r>
      <w:r w:rsidRPr="00F9655B">
        <w:rPr>
          <w:rFonts w:ascii="Arial" w:eastAsia="Times New Roman" w:hAnsi="Arial" w:cs="Arial"/>
          <w:color w:val="252525"/>
          <w:sz w:val="20"/>
          <w:szCs w:val="20"/>
          <w:lang w:eastAsia="en-GB"/>
        </w:rPr>
        <w:br/>
        <w:t>      III.2.1) Information about a particular profession    </w:t>
      </w:r>
      <w:r w:rsidRPr="00F9655B">
        <w:rPr>
          <w:rFonts w:ascii="Arial" w:eastAsia="Times New Roman" w:hAnsi="Arial" w:cs="Arial"/>
          <w:color w:val="252525"/>
          <w:sz w:val="20"/>
          <w:szCs w:val="20"/>
          <w:lang w:eastAsia="en-GB"/>
        </w:rPr>
        <w:br/>
        <w:t>      Reference to the relevant law, regulation or administrative provision:          </w:t>
      </w:r>
      <w:r w:rsidRPr="00F9655B">
        <w:rPr>
          <w:rFonts w:ascii="Arial" w:eastAsia="Times New Roman" w:hAnsi="Arial" w:cs="Arial"/>
          <w:color w:val="252525"/>
          <w:sz w:val="20"/>
          <w:szCs w:val="20"/>
          <w:lang w:eastAsia="en-GB"/>
        </w:rPr>
        <w:br/>
        <w:t>      Not Provided    </w:t>
      </w:r>
      <w:r w:rsidRPr="00F9655B">
        <w:rPr>
          <w:rFonts w:ascii="Arial" w:eastAsia="Times New Roman" w:hAnsi="Arial" w:cs="Arial"/>
          <w:color w:val="252525"/>
          <w:sz w:val="20"/>
          <w:szCs w:val="20"/>
          <w:lang w:eastAsia="en-GB"/>
        </w:rPr>
        <w:br/>
        <w:t>      III.2.2) Contract performance conditions       </w:t>
      </w:r>
      <w:r w:rsidRPr="00F9655B">
        <w:rPr>
          <w:rFonts w:ascii="Arial" w:eastAsia="Times New Roman" w:hAnsi="Arial" w:cs="Arial"/>
          <w:color w:val="252525"/>
          <w:sz w:val="20"/>
          <w:szCs w:val="20"/>
          <w:lang w:eastAsia="en-GB"/>
        </w:rPr>
        <w:br/>
        <w:t>      See tender documents          </w:t>
      </w:r>
      <w:r w:rsidRPr="00F9655B">
        <w:rPr>
          <w:rFonts w:ascii="Arial" w:eastAsia="Times New Roman" w:hAnsi="Arial" w:cs="Arial"/>
          <w:color w:val="252525"/>
          <w:sz w:val="20"/>
          <w:szCs w:val="20"/>
          <w:lang w:eastAsia="en-GB"/>
        </w:rPr>
        <w:br/>
        <w:t>      III.2.3) Information about staff responsible for the performance of the contract</w:t>
      </w:r>
      <w:r w:rsidRPr="00F9655B">
        <w:rPr>
          <w:rFonts w:ascii="Arial" w:eastAsia="Times New Roman" w:hAnsi="Arial" w:cs="Arial"/>
          <w:color w:val="252525"/>
          <w:sz w:val="20"/>
          <w:szCs w:val="20"/>
          <w:lang w:eastAsia="en-GB"/>
        </w:rPr>
        <w:br/>
        <w:t>      Obligation to indicate the names and professional qualifications of the staff assigned to performing the contract: No </w:t>
      </w:r>
      <w:r w:rsidRPr="00F9655B">
        <w:rPr>
          <w:rFonts w:ascii="Arial" w:eastAsia="Times New Roman" w:hAnsi="Arial" w:cs="Arial"/>
          <w:color w:val="252525"/>
          <w:sz w:val="20"/>
          <w:szCs w:val="20"/>
          <w:lang w:eastAsia="en-GB"/>
        </w:rPr>
        <w:br/>
      </w:r>
      <w:r w:rsidRPr="00F9655B">
        <w:rPr>
          <w:rFonts w:ascii="Arial" w:eastAsia="Times New Roman" w:hAnsi="Arial" w:cs="Arial"/>
          <w:color w:val="252525"/>
          <w:sz w:val="20"/>
          <w:szCs w:val="20"/>
          <w:lang w:eastAsia="en-GB"/>
        </w:rPr>
        <w:br/>
        <w:t>Section IV: Procedure</w:t>
      </w:r>
      <w:r w:rsidRPr="00F9655B">
        <w:rPr>
          <w:rFonts w:ascii="Arial" w:eastAsia="Times New Roman" w:hAnsi="Arial" w:cs="Arial"/>
          <w:color w:val="252525"/>
          <w:sz w:val="20"/>
          <w:szCs w:val="20"/>
          <w:lang w:eastAsia="en-GB"/>
        </w:rPr>
        <w:br/>
        <w:t>   IV.1) Description OPEN</w:t>
      </w:r>
      <w:r w:rsidRPr="00F9655B">
        <w:rPr>
          <w:rFonts w:ascii="Arial" w:eastAsia="Times New Roman" w:hAnsi="Arial" w:cs="Arial"/>
          <w:color w:val="252525"/>
          <w:sz w:val="20"/>
          <w:szCs w:val="20"/>
          <w:lang w:eastAsia="en-GB"/>
        </w:rPr>
        <w:br/>
        <w:t>      IV.1.1) Type of procedure: Open   </w:t>
      </w:r>
      <w:r w:rsidRPr="00F9655B">
        <w:rPr>
          <w:rFonts w:ascii="Arial" w:eastAsia="Times New Roman" w:hAnsi="Arial" w:cs="Arial"/>
          <w:color w:val="252525"/>
          <w:sz w:val="20"/>
          <w:szCs w:val="20"/>
          <w:lang w:eastAsia="en-GB"/>
        </w:rPr>
        <w:br/>
        <w:t>   </w:t>
      </w:r>
      <w:r w:rsidRPr="00F9655B">
        <w:rPr>
          <w:rFonts w:ascii="Arial" w:eastAsia="Times New Roman" w:hAnsi="Arial" w:cs="Arial"/>
          <w:color w:val="252525"/>
          <w:sz w:val="20"/>
          <w:szCs w:val="20"/>
          <w:lang w:eastAsia="en-GB"/>
        </w:rPr>
        <w:br/>
        <w:t>   IV.1.3) Information about a framework agreement or a dynamic purchasing system     </w:t>
      </w:r>
      <w:r w:rsidRPr="00F9655B">
        <w:rPr>
          <w:rFonts w:ascii="Arial" w:eastAsia="Times New Roman" w:hAnsi="Arial" w:cs="Arial"/>
          <w:color w:val="252525"/>
          <w:sz w:val="20"/>
          <w:szCs w:val="20"/>
          <w:lang w:eastAsia="en-GB"/>
        </w:rPr>
        <w:br/>
        <w:t>         The procurement involves the establishment of a framework agreement - NO     </w:t>
      </w:r>
      <w:r w:rsidRPr="00F9655B">
        <w:rPr>
          <w:rFonts w:ascii="Arial" w:eastAsia="Times New Roman" w:hAnsi="Arial" w:cs="Arial"/>
          <w:color w:val="252525"/>
          <w:sz w:val="20"/>
          <w:szCs w:val="20"/>
          <w:lang w:eastAsia="en-GB"/>
        </w:rPr>
        <w:br/>
        <w:t>         In the case of framework agreements justification for any duration exceeding 4 years: Not Provided    </w:t>
      </w:r>
      <w:r w:rsidRPr="00F9655B">
        <w:rPr>
          <w:rFonts w:ascii="Arial" w:eastAsia="Times New Roman" w:hAnsi="Arial" w:cs="Arial"/>
          <w:color w:val="252525"/>
          <w:sz w:val="20"/>
          <w:szCs w:val="20"/>
          <w:lang w:eastAsia="en-GB"/>
        </w:rPr>
        <w:br/>
        <w:t>   </w:t>
      </w:r>
      <w:r w:rsidRPr="00F9655B">
        <w:rPr>
          <w:rFonts w:ascii="Arial" w:eastAsia="Times New Roman" w:hAnsi="Arial" w:cs="Arial"/>
          <w:color w:val="252525"/>
          <w:sz w:val="20"/>
          <w:szCs w:val="20"/>
          <w:lang w:eastAsia="en-GB"/>
        </w:rPr>
        <w:br/>
        <w:t>   </w:t>
      </w:r>
      <w:r w:rsidRPr="00F9655B">
        <w:rPr>
          <w:rFonts w:ascii="Arial" w:eastAsia="Times New Roman" w:hAnsi="Arial" w:cs="Arial"/>
          <w:color w:val="252525"/>
          <w:sz w:val="20"/>
          <w:szCs w:val="20"/>
          <w:lang w:eastAsia="en-GB"/>
        </w:rPr>
        <w:br/>
        <w:t>   IV.1.6) Information about electronic auction:</w:t>
      </w:r>
      <w:r w:rsidRPr="00F9655B">
        <w:rPr>
          <w:rFonts w:ascii="Arial" w:eastAsia="Times New Roman" w:hAnsi="Arial" w:cs="Arial"/>
          <w:color w:val="252525"/>
          <w:sz w:val="20"/>
          <w:szCs w:val="20"/>
          <w:lang w:eastAsia="en-GB"/>
        </w:rPr>
        <w:br/>
        <w:t>      An electronic auction will be used: No </w:t>
      </w:r>
      <w:r w:rsidRPr="00F9655B">
        <w:rPr>
          <w:rFonts w:ascii="Arial" w:eastAsia="Times New Roman" w:hAnsi="Arial" w:cs="Arial"/>
          <w:color w:val="252525"/>
          <w:sz w:val="20"/>
          <w:szCs w:val="20"/>
          <w:lang w:eastAsia="en-GB"/>
        </w:rPr>
        <w:br/>
        <w:t>      Additional information about electronic auction: Not provided </w:t>
      </w:r>
      <w:r w:rsidRPr="00F9655B">
        <w:rPr>
          <w:rFonts w:ascii="Arial" w:eastAsia="Times New Roman" w:hAnsi="Arial" w:cs="Arial"/>
          <w:color w:val="252525"/>
          <w:sz w:val="20"/>
          <w:szCs w:val="20"/>
          <w:lang w:eastAsia="en-GB"/>
        </w:rPr>
        <w:br/>
        <w:t>   IV.1.8) Information about the Government Procurement Agreement (GPA)</w:t>
      </w:r>
      <w:r w:rsidRPr="00F9655B">
        <w:rPr>
          <w:rFonts w:ascii="Arial" w:eastAsia="Times New Roman" w:hAnsi="Arial" w:cs="Arial"/>
          <w:color w:val="252525"/>
          <w:sz w:val="20"/>
          <w:szCs w:val="20"/>
          <w:lang w:eastAsia="en-GB"/>
        </w:rPr>
        <w:br/>
        <w:t>      The procurement is covered by the Government Procurement Agreement: No       </w:t>
      </w:r>
      <w:r w:rsidRPr="00F9655B">
        <w:rPr>
          <w:rFonts w:ascii="Arial" w:eastAsia="Times New Roman" w:hAnsi="Arial" w:cs="Arial"/>
          <w:color w:val="252525"/>
          <w:sz w:val="20"/>
          <w:szCs w:val="20"/>
          <w:lang w:eastAsia="en-GB"/>
        </w:rPr>
        <w:br/>
        <w:t>   IV.2) Administrative information</w:t>
      </w:r>
      <w:r w:rsidRPr="00F9655B">
        <w:rPr>
          <w:rFonts w:ascii="Arial" w:eastAsia="Times New Roman" w:hAnsi="Arial" w:cs="Arial"/>
          <w:color w:val="252525"/>
          <w:sz w:val="20"/>
          <w:szCs w:val="20"/>
          <w:lang w:eastAsia="en-GB"/>
        </w:rPr>
        <w:br/>
        <w:t>      IV.2.1) Previous publication concerning this procedure:</w:t>
      </w:r>
      <w:r w:rsidRPr="00F9655B">
        <w:rPr>
          <w:rFonts w:ascii="Arial" w:eastAsia="Times New Roman" w:hAnsi="Arial" w:cs="Arial"/>
          <w:color w:val="252525"/>
          <w:sz w:val="20"/>
          <w:szCs w:val="20"/>
          <w:lang w:eastAsia="en-GB"/>
        </w:rPr>
        <w:br/>
        <w:t>         Notice number in the OJ S: Not provided       </w:t>
      </w:r>
      <w:r w:rsidRPr="00F9655B">
        <w:rPr>
          <w:rFonts w:ascii="Arial" w:eastAsia="Times New Roman" w:hAnsi="Arial" w:cs="Arial"/>
          <w:color w:val="252525"/>
          <w:sz w:val="20"/>
          <w:szCs w:val="20"/>
          <w:lang w:eastAsia="en-GB"/>
        </w:rPr>
        <w:br/>
        <w:t>      IV.2.2) Time limit for receipt of tenders or requests to participate</w:t>
      </w:r>
      <w:r w:rsidRPr="00F9655B">
        <w:rPr>
          <w:rFonts w:ascii="Arial" w:eastAsia="Times New Roman" w:hAnsi="Arial" w:cs="Arial"/>
          <w:color w:val="252525"/>
          <w:sz w:val="20"/>
          <w:szCs w:val="20"/>
          <w:lang w:eastAsia="en-GB"/>
        </w:rPr>
        <w:br/>
        <w:t>       Date: 14/04/2020 Time: 12:00</w:t>
      </w:r>
      <w:r w:rsidRPr="00F9655B">
        <w:rPr>
          <w:rFonts w:ascii="Arial" w:eastAsia="Times New Roman" w:hAnsi="Arial" w:cs="Arial"/>
          <w:color w:val="252525"/>
          <w:sz w:val="20"/>
          <w:szCs w:val="20"/>
          <w:lang w:eastAsia="en-GB"/>
        </w:rPr>
        <w:br/>
        <w:t>            </w:t>
      </w:r>
      <w:r w:rsidRPr="00F9655B">
        <w:rPr>
          <w:rFonts w:ascii="Arial" w:eastAsia="Times New Roman" w:hAnsi="Arial" w:cs="Arial"/>
          <w:color w:val="252525"/>
          <w:sz w:val="20"/>
          <w:szCs w:val="20"/>
          <w:lang w:eastAsia="en-GB"/>
        </w:rPr>
        <w:br/>
        <w:t>      IV.2.4) Languages in which tenders or requests to participate may be submitted: English,       </w:t>
      </w:r>
      <w:r w:rsidRPr="00F9655B">
        <w:rPr>
          <w:rFonts w:ascii="Arial" w:eastAsia="Times New Roman" w:hAnsi="Arial" w:cs="Arial"/>
          <w:color w:val="252525"/>
          <w:sz w:val="20"/>
          <w:szCs w:val="20"/>
          <w:lang w:eastAsia="en-GB"/>
        </w:rPr>
        <w:br/>
        <w:t>      IV.2.6) Minimum time frame during which the tenderer must maintain the tender: Not Provided      </w:t>
      </w:r>
      <w:r w:rsidRPr="00F9655B">
        <w:rPr>
          <w:rFonts w:ascii="Arial" w:eastAsia="Times New Roman" w:hAnsi="Arial" w:cs="Arial"/>
          <w:color w:val="252525"/>
          <w:sz w:val="20"/>
          <w:szCs w:val="20"/>
          <w:lang w:eastAsia="en-GB"/>
        </w:rPr>
        <w:br/>
        <w:t>      IV.2.7) Conditions for opening of tenders: </w:t>
      </w:r>
      <w:r w:rsidRPr="00F9655B">
        <w:rPr>
          <w:rFonts w:ascii="Arial" w:eastAsia="Times New Roman" w:hAnsi="Arial" w:cs="Arial"/>
          <w:color w:val="252525"/>
          <w:sz w:val="20"/>
          <w:szCs w:val="20"/>
          <w:lang w:eastAsia="en-GB"/>
        </w:rPr>
        <w:br/>
        <w:t>         Date: 14/04/2020</w:t>
      </w:r>
      <w:r w:rsidRPr="00F9655B">
        <w:rPr>
          <w:rFonts w:ascii="Arial" w:eastAsia="Times New Roman" w:hAnsi="Arial" w:cs="Arial"/>
          <w:color w:val="252525"/>
          <w:sz w:val="20"/>
          <w:szCs w:val="20"/>
          <w:lang w:eastAsia="en-GB"/>
        </w:rPr>
        <w:br/>
        <w:t>         Time: 12:00</w:t>
      </w:r>
      <w:r w:rsidRPr="00F9655B">
        <w:rPr>
          <w:rFonts w:ascii="Arial" w:eastAsia="Times New Roman" w:hAnsi="Arial" w:cs="Arial"/>
          <w:color w:val="252525"/>
          <w:sz w:val="20"/>
          <w:szCs w:val="20"/>
          <w:lang w:eastAsia="en-GB"/>
        </w:rPr>
        <w:br/>
        <w:t>         Place:</w:t>
      </w:r>
      <w:r w:rsidRPr="00F9655B">
        <w:rPr>
          <w:rFonts w:ascii="Arial" w:eastAsia="Times New Roman" w:hAnsi="Arial" w:cs="Arial"/>
          <w:color w:val="252525"/>
          <w:sz w:val="20"/>
          <w:szCs w:val="20"/>
          <w:lang w:eastAsia="en-GB"/>
        </w:rPr>
        <w:br/>
        <w:t>         </w:t>
      </w:r>
      <w:proofErr w:type="spellStart"/>
      <w:r w:rsidRPr="00F9655B">
        <w:rPr>
          <w:rFonts w:ascii="Arial" w:eastAsia="Times New Roman" w:hAnsi="Arial" w:cs="Arial"/>
          <w:color w:val="252525"/>
          <w:sz w:val="20"/>
          <w:szCs w:val="20"/>
          <w:lang w:eastAsia="en-GB"/>
        </w:rPr>
        <w:t>Shirehall</w:t>
      </w:r>
      <w:proofErr w:type="spellEnd"/>
      <w:r w:rsidRPr="00F9655B">
        <w:rPr>
          <w:rFonts w:ascii="Arial" w:eastAsia="Times New Roman" w:hAnsi="Arial" w:cs="Arial"/>
          <w:color w:val="252525"/>
          <w:sz w:val="20"/>
          <w:szCs w:val="20"/>
          <w:lang w:eastAsia="en-GB"/>
        </w:rPr>
        <w:t>, Shrewsbury</w:t>
      </w:r>
      <w:r w:rsidRPr="00F9655B">
        <w:rPr>
          <w:rFonts w:ascii="Arial" w:eastAsia="Times New Roman" w:hAnsi="Arial" w:cs="Arial"/>
          <w:color w:val="252525"/>
          <w:sz w:val="20"/>
          <w:szCs w:val="20"/>
          <w:lang w:eastAsia="en-GB"/>
        </w:rPr>
        <w:br/>
        <w:t>      </w:t>
      </w:r>
      <w:r w:rsidRPr="00F9655B">
        <w:rPr>
          <w:rFonts w:ascii="Arial" w:eastAsia="Times New Roman" w:hAnsi="Arial" w:cs="Arial"/>
          <w:color w:val="252525"/>
          <w:sz w:val="20"/>
          <w:szCs w:val="20"/>
          <w:lang w:eastAsia="en-GB"/>
        </w:rPr>
        <w:br/>
      </w:r>
      <w:r w:rsidRPr="00F9655B">
        <w:rPr>
          <w:rFonts w:ascii="Arial" w:eastAsia="Times New Roman" w:hAnsi="Arial" w:cs="Arial"/>
          <w:color w:val="252525"/>
          <w:sz w:val="20"/>
          <w:szCs w:val="20"/>
          <w:lang w:eastAsia="en-GB"/>
        </w:rPr>
        <w:br/>
        <w:t>Section VI: Complementary Information</w:t>
      </w:r>
      <w:r w:rsidRPr="00F9655B">
        <w:rPr>
          <w:rFonts w:ascii="Arial" w:eastAsia="Times New Roman" w:hAnsi="Arial" w:cs="Arial"/>
          <w:color w:val="252525"/>
          <w:sz w:val="20"/>
          <w:szCs w:val="20"/>
          <w:lang w:eastAsia="en-GB"/>
        </w:rPr>
        <w:br/>
        <w:t>   VI.1) Information about recurrence</w:t>
      </w:r>
      <w:r w:rsidRPr="00F9655B">
        <w:rPr>
          <w:rFonts w:ascii="Arial" w:eastAsia="Times New Roman" w:hAnsi="Arial" w:cs="Arial"/>
          <w:color w:val="252525"/>
          <w:sz w:val="20"/>
          <w:szCs w:val="20"/>
          <w:lang w:eastAsia="en-GB"/>
        </w:rPr>
        <w:br/>
        <w:t>   This is a recurrent procurement: Yes    </w:t>
      </w:r>
      <w:r w:rsidRPr="00F9655B">
        <w:rPr>
          <w:rFonts w:ascii="Arial" w:eastAsia="Times New Roman" w:hAnsi="Arial" w:cs="Arial"/>
          <w:color w:val="252525"/>
          <w:sz w:val="20"/>
          <w:szCs w:val="20"/>
          <w:lang w:eastAsia="en-GB"/>
        </w:rPr>
        <w:br/>
        <w:t>   Estimated timing for further notices to be published: 5 years </w:t>
      </w:r>
      <w:r w:rsidRPr="00F9655B">
        <w:rPr>
          <w:rFonts w:ascii="Arial" w:eastAsia="Times New Roman" w:hAnsi="Arial" w:cs="Arial"/>
          <w:color w:val="252525"/>
          <w:sz w:val="20"/>
          <w:szCs w:val="20"/>
          <w:lang w:eastAsia="en-GB"/>
        </w:rPr>
        <w:br/>
        <w:t>   VI.2) Information about electronic workflows</w:t>
      </w:r>
      <w:r w:rsidRPr="00F9655B">
        <w:rPr>
          <w:rFonts w:ascii="Arial" w:eastAsia="Times New Roman" w:hAnsi="Arial" w:cs="Arial"/>
          <w:color w:val="252525"/>
          <w:sz w:val="20"/>
          <w:szCs w:val="20"/>
          <w:lang w:eastAsia="en-GB"/>
        </w:rPr>
        <w:br/>
        <w:t>   Electronic ordering will be used No       </w:t>
      </w:r>
      <w:r w:rsidRPr="00F9655B">
        <w:rPr>
          <w:rFonts w:ascii="Arial" w:eastAsia="Times New Roman" w:hAnsi="Arial" w:cs="Arial"/>
          <w:color w:val="252525"/>
          <w:sz w:val="20"/>
          <w:szCs w:val="20"/>
          <w:lang w:eastAsia="en-GB"/>
        </w:rPr>
        <w:br/>
        <w:t>   Electronic invoicing will be accepted No       </w:t>
      </w:r>
      <w:r w:rsidRPr="00F9655B">
        <w:rPr>
          <w:rFonts w:ascii="Arial" w:eastAsia="Times New Roman" w:hAnsi="Arial" w:cs="Arial"/>
          <w:color w:val="252525"/>
          <w:sz w:val="20"/>
          <w:szCs w:val="20"/>
          <w:lang w:eastAsia="en-GB"/>
        </w:rPr>
        <w:br/>
        <w:t>   Electronic payment will be used No       </w:t>
      </w:r>
      <w:r w:rsidRPr="00F9655B">
        <w:rPr>
          <w:rFonts w:ascii="Arial" w:eastAsia="Times New Roman" w:hAnsi="Arial" w:cs="Arial"/>
          <w:color w:val="252525"/>
          <w:sz w:val="20"/>
          <w:szCs w:val="20"/>
          <w:lang w:eastAsia="en-GB"/>
        </w:rPr>
        <w:br/>
        <w:t>   VI.3) Additional Information: The contracting authority considers that this contract may be suitable for economic operators that are small or medium enterprises (SMEs). However, any selection of tenderers will be based solely on the criteria set out for the procurement.</w:t>
      </w:r>
      <w:r w:rsidRPr="00F9655B">
        <w:rPr>
          <w:rFonts w:ascii="Arial" w:eastAsia="Times New Roman" w:hAnsi="Arial" w:cs="Arial"/>
          <w:color w:val="252525"/>
          <w:sz w:val="20"/>
          <w:szCs w:val="20"/>
          <w:lang w:eastAsia="en-GB"/>
        </w:rPr>
        <w:br/>
        <w:t>For more information about this opportunity, please visit the Delta eSourcing portal at: </w:t>
      </w:r>
      <w:r w:rsidRPr="00F9655B">
        <w:rPr>
          <w:rFonts w:ascii="Arial" w:eastAsia="Times New Roman" w:hAnsi="Arial" w:cs="Arial"/>
          <w:color w:val="252525"/>
          <w:sz w:val="20"/>
          <w:szCs w:val="20"/>
          <w:lang w:eastAsia="en-GB"/>
        </w:rPr>
        <w:br/>
      </w:r>
      <w:hyperlink r:id="rId4" w:history="1">
        <w:r w:rsidRPr="00100638">
          <w:rPr>
            <w:rStyle w:val="Hyperlink"/>
            <w:rFonts w:ascii="Arial" w:eastAsia="Times New Roman" w:hAnsi="Arial" w:cs="Arial"/>
            <w:sz w:val="20"/>
            <w:szCs w:val="20"/>
            <w:lang w:eastAsia="en-GB"/>
          </w:rPr>
          <w:t>https://www.delta-esourcing.com/tenders/UK-UK-Shrewsbury:-Miscellaneous-repair-and-maintenance-services./FN73NCUQ67</w:t>
        </w:r>
      </w:hyperlink>
      <w:r>
        <w:rPr>
          <w:rFonts w:ascii="Arial" w:eastAsia="Times New Roman" w:hAnsi="Arial" w:cs="Arial"/>
          <w:color w:val="252525"/>
          <w:sz w:val="20"/>
          <w:szCs w:val="20"/>
          <w:lang w:eastAsia="en-GB"/>
        </w:rPr>
        <w:t xml:space="preserve"> </w:t>
      </w:r>
      <w:r w:rsidRPr="00F9655B">
        <w:rPr>
          <w:rFonts w:ascii="Arial" w:eastAsia="Times New Roman" w:hAnsi="Arial" w:cs="Arial"/>
          <w:color w:val="252525"/>
          <w:sz w:val="20"/>
          <w:szCs w:val="20"/>
          <w:lang w:eastAsia="en-GB"/>
        </w:rPr>
        <w:br/>
      </w:r>
      <w:r w:rsidRPr="00F9655B">
        <w:rPr>
          <w:rFonts w:ascii="Arial" w:eastAsia="Times New Roman" w:hAnsi="Arial" w:cs="Arial"/>
          <w:color w:val="252525"/>
          <w:sz w:val="20"/>
          <w:szCs w:val="20"/>
          <w:lang w:eastAsia="en-GB"/>
        </w:rPr>
        <w:br/>
        <w:t>To respond to this opportunity, please click here: </w:t>
      </w:r>
      <w:r w:rsidRPr="00F9655B">
        <w:rPr>
          <w:rFonts w:ascii="Arial" w:eastAsia="Times New Roman" w:hAnsi="Arial" w:cs="Arial"/>
          <w:color w:val="252525"/>
          <w:sz w:val="20"/>
          <w:szCs w:val="20"/>
          <w:lang w:eastAsia="en-GB"/>
        </w:rPr>
        <w:br/>
      </w:r>
      <w:hyperlink r:id="rId5" w:history="1">
        <w:r w:rsidRPr="00100638">
          <w:rPr>
            <w:rStyle w:val="Hyperlink"/>
            <w:rFonts w:ascii="Arial" w:eastAsia="Times New Roman" w:hAnsi="Arial" w:cs="Arial"/>
            <w:sz w:val="20"/>
            <w:szCs w:val="20"/>
            <w:lang w:eastAsia="en-GB"/>
          </w:rPr>
          <w:t>https://www.delta-esourcing.com/respond/FN73NCUQ67</w:t>
        </w:r>
      </w:hyperlink>
      <w:r>
        <w:rPr>
          <w:rFonts w:ascii="Arial" w:eastAsia="Times New Roman" w:hAnsi="Arial" w:cs="Arial"/>
          <w:color w:val="252525"/>
          <w:sz w:val="20"/>
          <w:szCs w:val="20"/>
          <w:lang w:eastAsia="en-GB"/>
        </w:rPr>
        <w:t xml:space="preserve"> </w:t>
      </w:r>
      <w:r w:rsidRPr="00F9655B">
        <w:rPr>
          <w:rFonts w:ascii="Arial" w:eastAsia="Times New Roman" w:hAnsi="Arial" w:cs="Arial"/>
          <w:color w:val="252525"/>
          <w:sz w:val="20"/>
          <w:szCs w:val="20"/>
          <w:lang w:eastAsia="en-GB"/>
        </w:rPr>
        <w:br/>
        <w:t>   VI.4) Procedures for review</w:t>
      </w:r>
      <w:r w:rsidRPr="00F9655B">
        <w:rPr>
          <w:rFonts w:ascii="Arial" w:eastAsia="Times New Roman" w:hAnsi="Arial" w:cs="Arial"/>
          <w:color w:val="252525"/>
          <w:sz w:val="20"/>
          <w:szCs w:val="20"/>
          <w:lang w:eastAsia="en-GB"/>
        </w:rPr>
        <w:br/>
        <w:t>   VI.4.1) Review body:</w:t>
      </w:r>
      <w:r w:rsidRPr="00F9655B">
        <w:rPr>
          <w:rFonts w:ascii="Arial" w:eastAsia="Times New Roman" w:hAnsi="Arial" w:cs="Arial"/>
          <w:color w:val="252525"/>
          <w:sz w:val="20"/>
          <w:szCs w:val="20"/>
          <w:lang w:eastAsia="en-GB"/>
        </w:rPr>
        <w:br/>
        <w:t>             Shropshire Council</w:t>
      </w:r>
      <w:r w:rsidRPr="00F9655B">
        <w:rPr>
          <w:rFonts w:ascii="Arial" w:eastAsia="Times New Roman" w:hAnsi="Arial" w:cs="Arial"/>
          <w:color w:val="252525"/>
          <w:sz w:val="20"/>
          <w:szCs w:val="20"/>
          <w:lang w:eastAsia="en-GB"/>
        </w:rPr>
        <w:br/>
        <w:t xml:space="preserve">       </w:t>
      </w:r>
      <w:proofErr w:type="spellStart"/>
      <w:r w:rsidRPr="00F9655B">
        <w:rPr>
          <w:rFonts w:ascii="Arial" w:eastAsia="Times New Roman" w:hAnsi="Arial" w:cs="Arial"/>
          <w:color w:val="252525"/>
          <w:sz w:val="20"/>
          <w:szCs w:val="20"/>
          <w:lang w:eastAsia="en-GB"/>
        </w:rPr>
        <w:t>Shirehall</w:t>
      </w:r>
      <w:proofErr w:type="spellEnd"/>
      <w:r w:rsidRPr="00F9655B">
        <w:rPr>
          <w:rFonts w:ascii="Arial" w:eastAsia="Times New Roman" w:hAnsi="Arial" w:cs="Arial"/>
          <w:color w:val="252525"/>
          <w:sz w:val="20"/>
          <w:szCs w:val="20"/>
          <w:lang w:eastAsia="en-GB"/>
        </w:rPr>
        <w:t>, Shrewsbury, SY2 6ND, United Kingdom</w:t>
      </w:r>
      <w:r w:rsidRPr="00F9655B">
        <w:rPr>
          <w:rFonts w:ascii="Arial" w:eastAsia="Times New Roman" w:hAnsi="Arial" w:cs="Arial"/>
          <w:color w:val="252525"/>
          <w:sz w:val="20"/>
          <w:szCs w:val="20"/>
          <w:lang w:eastAsia="en-GB"/>
        </w:rPr>
        <w:br/>
        <w:t>       Tel. +44 1743252993</w:t>
      </w:r>
      <w:r w:rsidRPr="00F9655B">
        <w:rPr>
          <w:rFonts w:ascii="Arial" w:eastAsia="Times New Roman" w:hAnsi="Arial" w:cs="Arial"/>
          <w:color w:val="252525"/>
          <w:sz w:val="20"/>
          <w:szCs w:val="20"/>
          <w:lang w:eastAsia="en-GB"/>
        </w:rPr>
        <w:br/>
        <w:t>       Internet address: www.shropshire.gov.uk</w:t>
      </w:r>
      <w:r w:rsidRPr="00F9655B">
        <w:rPr>
          <w:rFonts w:ascii="Arial" w:eastAsia="Times New Roman" w:hAnsi="Arial" w:cs="Arial"/>
          <w:color w:val="252525"/>
          <w:sz w:val="20"/>
          <w:szCs w:val="20"/>
          <w:lang w:eastAsia="en-GB"/>
        </w:rPr>
        <w:br/>
        <w:t>   VI.4.2) Body responsible for mediation procedures: </w:t>
      </w:r>
      <w:r w:rsidRPr="00F9655B">
        <w:rPr>
          <w:rFonts w:ascii="Arial" w:eastAsia="Times New Roman" w:hAnsi="Arial" w:cs="Arial"/>
          <w:color w:val="252525"/>
          <w:sz w:val="20"/>
          <w:szCs w:val="20"/>
          <w:lang w:eastAsia="en-GB"/>
        </w:rPr>
        <w:br/>
        <w:t>             Shropshire Council</w:t>
      </w:r>
      <w:r w:rsidRPr="00F9655B">
        <w:rPr>
          <w:rFonts w:ascii="Arial" w:eastAsia="Times New Roman" w:hAnsi="Arial" w:cs="Arial"/>
          <w:color w:val="252525"/>
          <w:sz w:val="20"/>
          <w:szCs w:val="20"/>
          <w:lang w:eastAsia="en-GB"/>
        </w:rPr>
        <w:br/>
        <w:t xml:space="preserve">          </w:t>
      </w:r>
      <w:proofErr w:type="spellStart"/>
      <w:r w:rsidRPr="00F9655B">
        <w:rPr>
          <w:rFonts w:ascii="Arial" w:eastAsia="Times New Roman" w:hAnsi="Arial" w:cs="Arial"/>
          <w:color w:val="252525"/>
          <w:sz w:val="20"/>
          <w:szCs w:val="20"/>
          <w:lang w:eastAsia="en-GB"/>
        </w:rPr>
        <w:t>Shirehall</w:t>
      </w:r>
      <w:proofErr w:type="spellEnd"/>
      <w:r w:rsidRPr="00F9655B">
        <w:rPr>
          <w:rFonts w:ascii="Arial" w:eastAsia="Times New Roman" w:hAnsi="Arial" w:cs="Arial"/>
          <w:color w:val="252525"/>
          <w:sz w:val="20"/>
          <w:szCs w:val="20"/>
          <w:lang w:eastAsia="en-GB"/>
        </w:rPr>
        <w:t xml:space="preserve">, Abbey </w:t>
      </w:r>
      <w:proofErr w:type="spellStart"/>
      <w:r w:rsidRPr="00F9655B">
        <w:rPr>
          <w:rFonts w:ascii="Arial" w:eastAsia="Times New Roman" w:hAnsi="Arial" w:cs="Arial"/>
          <w:color w:val="252525"/>
          <w:sz w:val="20"/>
          <w:szCs w:val="20"/>
          <w:lang w:eastAsia="en-GB"/>
        </w:rPr>
        <w:t>Foregate</w:t>
      </w:r>
      <w:proofErr w:type="spellEnd"/>
      <w:r w:rsidRPr="00F9655B">
        <w:rPr>
          <w:rFonts w:ascii="Arial" w:eastAsia="Times New Roman" w:hAnsi="Arial" w:cs="Arial"/>
          <w:color w:val="252525"/>
          <w:sz w:val="20"/>
          <w:szCs w:val="20"/>
          <w:lang w:eastAsia="en-GB"/>
        </w:rPr>
        <w:t>, Shrewsbury, SY2 6ND, United Kingdom</w:t>
      </w:r>
      <w:r w:rsidRPr="00F9655B">
        <w:rPr>
          <w:rFonts w:ascii="Arial" w:eastAsia="Times New Roman" w:hAnsi="Arial" w:cs="Arial"/>
          <w:color w:val="252525"/>
          <w:sz w:val="20"/>
          <w:szCs w:val="20"/>
          <w:lang w:eastAsia="en-GB"/>
        </w:rPr>
        <w:br/>
        <w:t>          Tel. +44 1743252993, Email: procurement@shropshire.gov.uk</w:t>
      </w:r>
      <w:r w:rsidRPr="00F9655B">
        <w:rPr>
          <w:rFonts w:ascii="Arial" w:eastAsia="Times New Roman" w:hAnsi="Arial" w:cs="Arial"/>
          <w:color w:val="252525"/>
          <w:sz w:val="20"/>
          <w:szCs w:val="20"/>
          <w:lang w:eastAsia="en-GB"/>
        </w:rPr>
        <w:br/>
        <w:t>          Internet address: www.shropshire.gov.uk </w:t>
      </w:r>
      <w:r w:rsidRPr="00F9655B">
        <w:rPr>
          <w:rFonts w:ascii="Arial" w:eastAsia="Times New Roman" w:hAnsi="Arial" w:cs="Arial"/>
          <w:color w:val="252525"/>
          <w:sz w:val="20"/>
          <w:szCs w:val="20"/>
          <w:lang w:eastAsia="en-GB"/>
        </w:rPr>
        <w:br/>
        <w:t>   VI.4.3) Review procedure</w:t>
      </w:r>
      <w:r w:rsidRPr="00F9655B">
        <w:rPr>
          <w:rFonts w:ascii="Arial" w:eastAsia="Times New Roman" w:hAnsi="Arial" w:cs="Arial"/>
          <w:color w:val="252525"/>
          <w:sz w:val="20"/>
          <w:szCs w:val="20"/>
          <w:lang w:eastAsia="en-GB"/>
        </w:rPr>
        <w:br/>
        <w:t>   Precise information on deadline(s) for review procedures:    </w:t>
      </w:r>
      <w:r w:rsidRPr="00F9655B">
        <w:rPr>
          <w:rFonts w:ascii="Arial" w:eastAsia="Times New Roman" w:hAnsi="Arial" w:cs="Arial"/>
          <w:color w:val="252525"/>
          <w:sz w:val="20"/>
          <w:szCs w:val="20"/>
          <w:lang w:eastAsia="en-GB"/>
        </w:rPr>
        <w:br/>
        <w:t>    Not Provided    </w:t>
      </w:r>
      <w:r w:rsidRPr="00F9655B">
        <w:rPr>
          <w:rFonts w:ascii="Arial" w:eastAsia="Times New Roman" w:hAnsi="Arial" w:cs="Arial"/>
          <w:color w:val="252525"/>
          <w:sz w:val="20"/>
          <w:szCs w:val="20"/>
          <w:lang w:eastAsia="en-GB"/>
        </w:rPr>
        <w:br/>
        <w:t>   VI.4.4) Service from which information about the lodging of appeals may be obtained: </w:t>
      </w:r>
      <w:r w:rsidRPr="00F9655B">
        <w:rPr>
          <w:rFonts w:ascii="Arial" w:eastAsia="Times New Roman" w:hAnsi="Arial" w:cs="Arial"/>
          <w:color w:val="252525"/>
          <w:sz w:val="20"/>
          <w:szCs w:val="20"/>
          <w:lang w:eastAsia="en-GB"/>
        </w:rPr>
        <w:br/>
        <w:t>          Shropshire Council</w:t>
      </w:r>
      <w:r w:rsidRPr="00F9655B">
        <w:rPr>
          <w:rFonts w:ascii="Arial" w:eastAsia="Times New Roman" w:hAnsi="Arial" w:cs="Arial"/>
          <w:color w:val="252525"/>
          <w:sz w:val="20"/>
          <w:szCs w:val="20"/>
          <w:lang w:eastAsia="en-GB"/>
        </w:rPr>
        <w:br/>
        <w:t xml:space="preserve">       </w:t>
      </w:r>
      <w:proofErr w:type="spellStart"/>
      <w:r w:rsidRPr="00F9655B">
        <w:rPr>
          <w:rFonts w:ascii="Arial" w:eastAsia="Times New Roman" w:hAnsi="Arial" w:cs="Arial"/>
          <w:color w:val="252525"/>
          <w:sz w:val="20"/>
          <w:szCs w:val="20"/>
          <w:lang w:eastAsia="en-GB"/>
        </w:rPr>
        <w:t>Shirehall</w:t>
      </w:r>
      <w:proofErr w:type="spellEnd"/>
      <w:r w:rsidRPr="00F9655B">
        <w:rPr>
          <w:rFonts w:ascii="Arial" w:eastAsia="Times New Roman" w:hAnsi="Arial" w:cs="Arial"/>
          <w:color w:val="252525"/>
          <w:sz w:val="20"/>
          <w:szCs w:val="20"/>
          <w:lang w:eastAsia="en-GB"/>
        </w:rPr>
        <w:t xml:space="preserve">, Abbey </w:t>
      </w:r>
      <w:proofErr w:type="spellStart"/>
      <w:r w:rsidRPr="00F9655B">
        <w:rPr>
          <w:rFonts w:ascii="Arial" w:eastAsia="Times New Roman" w:hAnsi="Arial" w:cs="Arial"/>
          <w:color w:val="252525"/>
          <w:sz w:val="20"/>
          <w:szCs w:val="20"/>
          <w:lang w:eastAsia="en-GB"/>
        </w:rPr>
        <w:t>Foregate</w:t>
      </w:r>
      <w:proofErr w:type="spellEnd"/>
      <w:r w:rsidRPr="00F9655B">
        <w:rPr>
          <w:rFonts w:ascii="Arial" w:eastAsia="Times New Roman" w:hAnsi="Arial" w:cs="Arial"/>
          <w:color w:val="252525"/>
          <w:sz w:val="20"/>
          <w:szCs w:val="20"/>
          <w:lang w:eastAsia="en-GB"/>
        </w:rPr>
        <w:t>, Shrewsbury, SY2 6ND, United Kingdom</w:t>
      </w:r>
      <w:r w:rsidRPr="00F9655B">
        <w:rPr>
          <w:rFonts w:ascii="Arial" w:eastAsia="Times New Roman" w:hAnsi="Arial" w:cs="Arial"/>
          <w:color w:val="252525"/>
          <w:sz w:val="20"/>
          <w:szCs w:val="20"/>
          <w:lang w:eastAsia="en-GB"/>
        </w:rPr>
        <w:br/>
        <w:t>       Tel. +44 1743252993, Email: procurement@shropshire.gov.uk</w:t>
      </w:r>
      <w:r w:rsidRPr="00F9655B">
        <w:rPr>
          <w:rFonts w:ascii="Arial" w:eastAsia="Times New Roman" w:hAnsi="Arial" w:cs="Arial"/>
          <w:color w:val="252525"/>
          <w:sz w:val="20"/>
          <w:szCs w:val="20"/>
          <w:lang w:eastAsia="en-GB"/>
        </w:rPr>
        <w:br/>
        <w:t>       Internet address: www.shropshire.gov.uk </w:t>
      </w:r>
      <w:r w:rsidRPr="00F9655B">
        <w:rPr>
          <w:rFonts w:ascii="Arial" w:eastAsia="Times New Roman" w:hAnsi="Arial" w:cs="Arial"/>
          <w:color w:val="252525"/>
          <w:sz w:val="20"/>
          <w:szCs w:val="20"/>
          <w:lang w:eastAsia="en-GB"/>
        </w:rPr>
        <w:br/>
        <w:t>   VI.5) Date Of Dispatch Of This Notice: 11/03/2020</w:t>
      </w:r>
      <w:r w:rsidRPr="00F9655B">
        <w:rPr>
          <w:rFonts w:ascii="Arial" w:eastAsia="Times New Roman" w:hAnsi="Arial" w:cs="Arial"/>
          <w:color w:val="252525"/>
          <w:sz w:val="20"/>
          <w:szCs w:val="20"/>
          <w:lang w:eastAsia="en-GB"/>
        </w:rPr>
        <w:br/>
      </w:r>
      <w:r w:rsidRPr="00F9655B">
        <w:rPr>
          <w:rFonts w:ascii="Arial" w:eastAsia="Times New Roman" w:hAnsi="Arial" w:cs="Arial"/>
          <w:color w:val="252525"/>
          <w:sz w:val="20"/>
          <w:szCs w:val="20"/>
          <w:lang w:eastAsia="en-GB"/>
        </w:rPr>
        <w:br/>
        <w:t>Annex</w:t>
      </w:r>
      <w:r>
        <w:rPr>
          <w:rFonts w:ascii="Arial" w:eastAsia="Times New Roman" w:hAnsi="Arial" w:cs="Arial"/>
          <w:color w:val="252525"/>
          <w:sz w:val="20"/>
          <w:szCs w:val="20"/>
          <w:lang w:eastAsia="en-GB"/>
        </w:rPr>
        <w:t xml:space="preserve"> A</w:t>
      </w:r>
      <w:r>
        <w:rPr>
          <w:rFonts w:ascii="Arial" w:eastAsia="Times New Roman" w:hAnsi="Arial" w:cs="Arial"/>
          <w:color w:val="252525"/>
          <w:sz w:val="20"/>
          <w:szCs w:val="20"/>
          <w:lang w:eastAsia="en-GB"/>
        </w:rPr>
        <w:br/>
      </w:r>
      <w:bookmarkStart w:id="0" w:name="_GoBack"/>
      <w:bookmarkEnd w:id="0"/>
      <w:r w:rsidRPr="00F9655B">
        <w:rPr>
          <w:rFonts w:ascii="Arial" w:eastAsia="Times New Roman" w:hAnsi="Arial" w:cs="Arial"/>
          <w:color w:val="252525"/>
          <w:sz w:val="20"/>
          <w:szCs w:val="20"/>
          <w:lang w:eastAsia="en-GB"/>
        </w:rPr>
        <w:br/>
        <w:t>   IV) Address of the other contracting authority on behalf of which the contracting authority is purchasing</w:t>
      </w:r>
      <w:r w:rsidRPr="00F9655B">
        <w:rPr>
          <w:rFonts w:ascii="Arial" w:eastAsia="Times New Roman" w:hAnsi="Arial" w:cs="Arial"/>
          <w:color w:val="252525"/>
          <w:sz w:val="20"/>
          <w:szCs w:val="20"/>
          <w:lang w:eastAsia="en-GB"/>
        </w:rPr>
        <w:br/>
        <w:t>      Purchased on behalf of other contracting authority details:</w:t>
      </w:r>
      <w:r w:rsidRPr="00F9655B">
        <w:rPr>
          <w:rFonts w:ascii="Arial" w:eastAsia="Times New Roman" w:hAnsi="Arial" w:cs="Arial"/>
          <w:color w:val="252525"/>
          <w:sz w:val="20"/>
          <w:szCs w:val="20"/>
          <w:lang w:eastAsia="en-GB"/>
        </w:rPr>
        <w:br/>
        <w:t>      1: Contracting Authority</w:t>
      </w:r>
      <w:r w:rsidRPr="00F9655B">
        <w:rPr>
          <w:rFonts w:ascii="Arial" w:eastAsia="Times New Roman" w:hAnsi="Arial" w:cs="Arial"/>
          <w:color w:val="252525"/>
          <w:sz w:val="20"/>
          <w:szCs w:val="20"/>
          <w:lang w:eastAsia="en-GB"/>
        </w:rPr>
        <w:br/>
        <w:t>       Shropshire Council is purchasing on behalf of itself and any wholly owned local authority company or other entity that is deemed to be a contracting authority by virtue of the Council’s involvement.</w:t>
      </w:r>
      <w:r w:rsidRPr="00F9655B">
        <w:rPr>
          <w:rFonts w:ascii="Arial" w:eastAsia="Times New Roman" w:hAnsi="Arial" w:cs="Arial"/>
          <w:color w:val="252525"/>
          <w:sz w:val="20"/>
          <w:szCs w:val="20"/>
          <w:lang w:eastAsia="en-GB"/>
        </w:rPr>
        <w:br/>
        <w:t xml:space="preserve">       </w:t>
      </w:r>
      <w:proofErr w:type="spellStart"/>
      <w:r w:rsidRPr="00F9655B">
        <w:rPr>
          <w:rFonts w:ascii="Arial" w:eastAsia="Times New Roman" w:hAnsi="Arial" w:cs="Arial"/>
          <w:color w:val="252525"/>
          <w:sz w:val="20"/>
          <w:szCs w:val="20"/>
          <w:lang w:eastAsia="en-GB"/>
        </w:rPr>
        <w:t>Shirehall</w:t>
      </w:r>
      <w:proofErr w:type="spellEnd"/>
      <w:r w:rsidRPr="00F9655B">
        <w:rPr>
          <w:rFonts w:ascii="Arial" w:eastAsia="Times New Roman" w:hAnsi="Arial" w:cs="Arial"/>
          <w:color w:val="252525"/>
          <w:sz w:val="20"/>
          <w:szCs w:val="20"/>
          <w:lang w:eastAsia="en-GB"/>
        </w:rPr>
        <w:t xml:space="preserve">, Abbey </w:t>
      </w:r>
      <w:proofErr w:type="spellStart"/>
      <w:r w:rsidRPr="00F9655B">
        <w:rPr>
          <w:rFonts w:ascii="Arial" w:eastAsia="Times New Roman" w:hAnsi="Arial" w:cs="Arial"/>
          <w:color w:val="252525"/>
          <w:sz w:val="20"/>
          <w:szCs w:val="20"/>
          <w:lang w:eastAsia="en-GB"/>
        </w:rPr>
        <w:t>Foregate</w:t>
      </w:r>
      <w:proofErr w:type="spellEnd"/>
      <w:r w:rsidRPr="00F9655B">
        <w:rPr>
          <w:rFonts w:ascii="Arial" w:eastAsia="Times New Roman" w:hAnsi="Arial" w:cs="Arial"/>
          <w:color w:val="252525"/>
          <w:sz w:val="20"/>
          <w:szCs w:val="20"/>
          <w:lang w:eastAsia="en-GB"/>
        </w:rPr>
        <w:t>, Shrewsbury, SY2 6ND, United Kingdom</w:t>
      </w:r>
      <w:r w:rsidRPr="00F9655B">
        <w:rPr>
          <w:rFonts w:ascii="Arial" w:eastAsia="Times New Roman" w:hAnsi="Arial" w:cs="Arial"/>
          <w:color w:val="252525"/>
          <w:sz w:val="20"/>
          <w:szCs w:val="20"/>
          <w:lang w:eastAsia="en-GB"/>
        </w:rPr>
        <w:br/>
        <w:t>       Email: procurement@shropshire.gov.uk</w:t>
      </w:r>
      <w:r w:rsidRPr="00F9655B">
        <w:rPr>
          <w:rFonts w:ascii="Arial" w:eastAsia="Times New Roman" w:hAnsi="Arial" w:cs="Arial"/>
          <w:color w:val="252525"/>
          <w:sz w:val="20"/>
          <w:szCs w:val="20"/>
          <w:lang w:eastAsia="en-GB"/>
        </w:rPr>
        <w:br/>
        <w:t>       Main Address: www.shropshire.gov.uk</w:t>
      </w:r>
      <w:r w:rsidRPr="00F9655B">
        <w:rPr>
          <w:rFonts w:ascii="Arial" w:eastAsia="Times New Roman" w:hAnsi="Arial" w:cs="Arial"/>
          <w:color w:val="252525"/>
          <w:sz w:val="20"/>
          <w:szCs w:val="20"/>
          <w:lang w:eastAsia="en-GB"/>
        </w:rPr>
        <w:br/>
        <w:t>       NUTS Code: UKG22</w:t>
      </w:r>
    </w:p>
    <w:p w:rsidR="005A23C3" w:rsidRPr="00F9655B" w:rsidRDefault="005A23C3" w:rsidP="00F9655B"/>
    <w:sectPr w:rsidR="005A23C3" w:rsidRPr="00F96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C3"/>
    <w:rsid w:val="005A23C3"/>
    <w:rsid w:val="00F96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7672"/>
  <w15:chartTrackingRefBased/>
  <w15:docId w15:val="{0F8F4F26-80BD-47A6-A63C-594F02CD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A23C3"/>
    <w:pPr>
      <w:spacing w:before="75" w:after="150" w:line="240" w:lineRule="auto"/>
      <w:outlineLvl w:val="1"/>
    </w:pPr>
    <w:rPr>
      <w:rFonts w:ascii="Times New Roman" w:eastAsia="Times New Roman" w:hAnsi="Times New Roman" w:cs="Times New Roman"/>
      <w:b/>
      <w:bCs/>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3C3"/>
    <w:rPr>
      <w:rFonts w:ascii="Times New Roman" w:eastAsia="Times New Roman" w:hAnsi="Times New Roman" w:cs="Times New Roman"/>
      <w:b/>
      <w:bCs/>
      <w:sz w:val="29"/>
      <w:szCs w:val="29"/>
      <w:lang w:eastAsia="en-GB"/>
    </w:rPr>
  </w:style>
  <w:style w:type="paragraph" w:customStyle="1" w:styleId="ml1">
    <w:name w:val="ml1"/>
    <w:basedOn w:val="Normal"/>
    <w:rsid w:val="005A23C3"/>
    <w:pPr>
      <w:spacing w:after="240" w:line="240" w:lineRule="auto"/>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F965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358828">
      <w:bodyDiv w:val="1"/>
      <w:marLeft w:val="0"/>
      <w:marRight w:val="0"/>
      <w:marTop w:val="0"/>
      <w:marBottom w:val="0"/>
      <w:divBdr>
        <w:top w:val="none" w:sz="0" w:space="0" w:color="auto"/>
        <w:left w:val="none" w:sz="0" w:space="0" w:color="auto"/>
        <w:bottom w:val="none" w:sz="0" w:space="0" w:color="auto"/>
        <w:right w:val="none" w:sz="0" w:space="0" w:color="auto"/>
      </w:divBdr>
      <w:divsChild>
        <w:div w:id="184370035">
          <w:marLeft w:val="0"/>
          <w:marRight w:val="0"/>
          <w:marTop w:val="0"/>
          <w:marBottom w:val="0"/>
          <w:divBdr>
            <w:top w:val="none" w:sz="0" w:space="0" w:color="auto"/>
            <w:left w:val="none" w:sz="0" w:space="0" w:color="auto"/>
            <w:bottom w:val="none" w:sz="0" w:space="0" w:color="auto"/>
            <w:right w:val="none" w:sz="0" w:space="0" w:color="auto"/>
          </w:divBdr>
          <w:divsChild>
            <w:div w:id="1412848113">
              <w:marLeft w:val="0"/>
              <w:marRight w:val="0"/>
              <w:marTop w:val="0"/>
              <w:marBottom w:val="0"/>
              <w:divBdr>
                <w:top w:val="none" w:sz="0" w:space="0" w:color="auto"/>
                <w:left w:val="none" w:sz="0" w:space="0" w:color="auto"/>
                <w:bottom w:val="none" w:sz="0" w:space="0" w:color="auto"/>
                <w:right w:val="none" w:sz="0" w:space="0" w:color="auto"/>
              </w:divBdr>
              <w:divsChild>
                <w:div w:id="6540653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0489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lta-esourcing.com/respond/FN73NCUQ67" TargetMode="External"/><Relationship Id="rId4" Type="http://schemas.openxmlformats.org/officeDocument/2006/relationships/hyperlink" Target="https://www.delta-esourcing.com/tenders/UK-UK-Shrewsbury:-Miscellaneous-repair-and-maintenance-services./FN73NCUQ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CC120545</dc:creator>
  <cp:keywords/>
  <dc:description/>
  <cp:lastModifiedBy>CC113620</cp:lastModifiedBy>
  <cp:revision>2</cp:revision>
  <dcterms:created xsi:type="dcterms:W3CDTF">2019-12-18T11:50:00Z</dcterms:created>
  <dcterms:modified xsi:type="dcterms:W3CDTF">2020-03-11T15:37:00Z</dcterms:modified>
</cp:coreProperties>
</file>