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F019" w14:textId="77777777" w:rsidR="00ED68B5" w:rsidRDefault="00ED68B5" w:rsidP="00ED68B5">
      <w:pPr>
        <w:spacing w:after="160" w:line="259" w:lineRule="auto"/>
        <w:jc w:val="center"/>
        <w:rPr>
          <w:rStyle w:val="Textbold"/>
          <w:sz w:val="52"/>
          <w:szCs w:val="52"/>
        </w:rPr>
      </w:pPr>
      <w:bookmarkStart w:id="0" w:name="_GoBack"/>
      <w:bookmarkEnd w:id="0"/>
    </w:p>
    <w:p w14:paraId="5E81E072" w14:textId="77777777" w:rsidR="00ED68B5" w:rsidRDefault="00ED68B5" w:rsidP="00ED68B5">
      <w:pPr>
        <w:spacing w:after="160" w:line="259" w:lineRule="auto"/>
        <w:jc w:val="center"/>
        <w:rPr>
          <w:rStyle w:val="Textbold"/>
          <w:sz w:val="52"/>
          <w:szCs w:val="52"/>
        </w:rPr>
      </w:pPr>
      <w:r>
        <w:rPr>
          <w:rStyle w:val="Textbold"/>
          <w:noProof/>
          <w:sz w:val="52"/>
          <w:szCs w:val="52"/>
        </w:rPr>
        <w:drawing>
          <wp:inline distT="0" distB="0" distL="0" distR="0" wp14:anchorId="07E4B509" wp14:editId="6C01DAEE">
            <wp:extent cx="4004867" cy="1308735"/>
            <wp:effectExtent l="0" t="0" r="0" b="5715"/>
            <wp:docPr id="2" name="Picture 2" descr="Shrop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opshire 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7009" cy="1312703"/>
                    </a:xfrm>
                    <a:prstGeom prst="rect">
                      <a:avLst/>
                    </a:prstGeom>
                    <a:noFill/>
                  </pic:spPr>
                </pic:pic>
              </a:graphicData>
            </a:graphic>
          </wp:inline>
        </w:drawing>
      </w:r>
    </w:p>
    <w:p w14:paraId="378C6EE0" w14:textId="77777777" w:rsidR="00ED68B5" w:rsidRDefault="00ED68B5" w:rsidP="00ED68B5">
      <w:pPr>
        <w:spacing w:after="160" w:line="259" w:lineRule="auto"/>
        <w:jc w:val="center"/>
        <w:rPr>
          <w:rStyle w:val="Textbold"/>
          <w:sz w:val="52"/>
          <w:szCs w:val="52"/>
        </w:rPr>
      </w:pPr>
    </w:p>
    <w:p w14:paraId="21864BB6" w14:textId="77777777" w:rsidR="00ED68B5" w:rsidRDefault="00ED68B5" w:rsidP="00ED68B5">
      <w:pPr>
        <w:spacing w:after="160" w:line="259" w:lineRule="auto"/>
        <w:jc w:val="center"/>
        <w:rPr>
          <w:rStyle w:val="Textbold"/>
          <w:sz w:val="52"/>
          <w:szCs w:val="52"/>
        </w:rPr>
      </w:pPr>
    </w:p>
    <w:p w14:paraId="381351C5" w14:textId="77777777" w:rsidR="00ED68B5" w:rsidRDefault="00ED68B5" w:rsidP="00ED68B5">
      <w:pPr>
        <w:jc w:val="center"/>
        <w:rPr>
          <w:rStyle w:val="Textbold"/>
          <w:sz w:val="52"/>
          <w:szCs w:val="52"/>
        </w:rPr>
      </w:pPr>
      <w:r>
        <w:rPr>
          <w:rStyle w:val="Textbold"/>
          <w:sz w:val="52"/>
          <w:szCs w:val="52"/>
        </w:rPr>
        <w:t>COVID-19 Response Plan</w:t>
      </w:r>
    </w:p>
    <w:p w14:paraId="5834C570" w14:textId="77777777" w:rsidR="007B02D7" w:rsidRDefault="007B02D7" w:rsidP="00ED68B5">
      <w:pPr>
        <w:jc w:val="center"/>
        <w:rPr>
          <w:rStyle w:val="Textbold"/>
          <w:sz w:val="52"/>
          <w:szCs w:val="52"/>
        </w:rPr>
      </w:pPr>
      <w:r>
        <w:rPr>
          <w:rStyle w:val="Textbold"/>
          <w:sz w:val="52"/>
          <w:szCs w:val="52"/>
        </w:rPr>
        <w:t>For Schools</w:t>
      </w:r>
    </w:p>
    <w:p w14:paraId="7B872F7A" w14:textId="77777777" w:rsidR="00ED68B5" w:rsidRDefault="00ED68B5" w:rsidP="00ED68B5">
      <w:pPr>
        <w:jc w:val="center"/>
        <w:rPr>
          <w:rStyle w:val="Textbold"/>
          <w:sz w:val="52"/>
          <w:szCs w:val="52"/>
        </w:rPr>
      </w:pPr>
    </w:p>
    <w:p w14:paraId="0C355AB4" w14:textId="77777777" w:rsidR="00105DA9" w:rsidRDefault="00105DA9" w:rsidP="00ED68B5">
      <w:pPr>
        <w:jc w:val="center"/>
        <w:rPr>
          <w:rStyle w:val="Textbold"/>
          <w:sz w:val="52"/>
          <w:szCs w:val="52"/>
        </w:rPr>
      </w:pPr>
    </w:p>
    <w:p w14:paraId="75E556C5" w14:textId="77777777" w:rsidR="00105DA9" w:rsidRDefault="00105DA9" w:rsidP="00ED68B5">
      <w:pPr>
        <w:jc w:val="center"/>
        <w:rPr>
          <w:rStyle w:val="Textbold"/>
          <w:sz w:val="52"/>
          <w:szCs w:val="52"/>
        </w:rPr>
      </w:pPr>
    </w:p>
    <w:p w14:paraId="7A3ECA49" w14:textId="77777777" w:rsidR="00105DA9" w:rsidRDefault="00ED68B5" w:rsidP="00ED68B5">
      <w:pPr>
        <w:spacing w:after="160" w:line="259" w:lineRule="auto"/>
        <w:jc w:val="center"/>
      </w:pPr>
      <w:r>
        <w:rPr>
          <w:rFonts w:ascii="Calibri" w:eastAsia="Calibri" w:hAnsi="Calibri" w:cs="Calibri"/>
          <w:noProof/>
        </w:rPr>
        <w:drawing>
          <wp:inline distT="0" distB="0" distL="0" distR="0" wp14:anchorId="1E38D34D" wp14:editId="050EE7C0">
            <wp:extent cx="4131605" cy="23622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1108" cy="2373351"/>
                    </a:xfrm>
                    <a:prstGeom prst="rect">
                      <a:avLst/>
                    </a:prstGeom>
                    <a:noFill/>
                    <a:ln>
                      <a:noFill/>
                    </a:ln>
                  </pic:spPr>
                </pic:pic>
              </a:graphicData>
            </a:graphic>
          </wp:inline>
        </w:drawing>
      </w:r>
    </w:p>
    <w:p w14:paraId="55E34323" w14:textId="77777777" w:rsidR="00105DA9" w:rsidRDefault="00105DA9" w:rsidP="00ED68B5">
      <w:pPr>
        <w:spacing w:after="160" w:line="259" w:lineRule="auto"/>
        <w:jc w:val="center"/>
      </w:pPr>
    </w:p>
    <w:p w14:paraId="0A936FDB" w14:textId="77777777" w:rsidR="00105DA9" w:rsidRDefault="00105DA9">
      <w:pPr>
        <w:spacing w:after="160" w:line="259" w:lineRule="auto"/>
      </w:pPr>
      <w:r>
        <w:br w:type="page"/>
      </w:r>
    </w:p>
    <w:p w14:paraId="5536EBBD" w14:textId="77777777" w:rsidR="007B02D7" w:rsidRPr="00F1710F" w:rsidRDefault="007B02D7" w:rsidP="00105DA9">
      <w:pPr>
        <w:pStyle w:val="Heading2"/>
        <w:rPr>
          <w:color w:val="212B32"/>
          <w:sz w:val="24"/>
          <w:szCs w:val="24"/>
          <w:lang w:val="en"/>
        </w:rPr>
      </w:pPr>
    </w:p>
    <w:p w14:paraId="36FEA0EE" w14:textId="77777777" w:rsidR="00105DA9" w:rsidRDefault="00105DA9" w:rsidP="00F1710F">
      <w:pPr>
        <w:pStyle w:val="Heading2"/>
        <w:jc w:val="center"/>
        <w:rPr>
          <w:color w:val="212B32"/>
          <w:szCs w:val="32"/>
          <w:lang w:val="en"/>
        </w:rPr>
      </w:pPr>
      <w:r w:rsidRPr="00F1710F">
        <w:rPr>
          <w:color w:val="212B32"/>
          <w:szCs w:val="32"/>
          <w:lang w:val="en"/>
        </w:rPr>
        <w:t>How to avoid catching or spreading coronavirus</w:t>
      </w:r>
    </w:p>
    <w:p w14:paraId="61709A2F" w14:textId="77777777" w:rsidR="00F1710F" w:rsidRPr="00F1710F" w:rsidRDefault="00F1710F" w:rsidP="00F1710F">
      <w:pPr>
        <w:rPr>
          <w:lang w:val="en" w:eastAsia="en-GB"/>
        </w:rPr>
      </w:pPr>
    </w:p>
    <w:p w14:paraId="37D7E11B" w14:textId="77777777" w:rsidR="00105DA9" w:rsidRPr="00F1710F" w:rsidRDefault="00105DA9" w:rsidP="00105DA9">
      <w:pPr>
        <w:pStyle w:val="Heading3"/>
        <w:shd w:val="clear" w:color="auto" w:fill="005EB8"/>
        <w:spacing w:after="120"/>
        <w:ind w:left="-480" w:right="-480"/>
        <w:rPr>
          <w:rFonts w:ascii="Arial" w:hAnsi="Arial" w:cs="Arial"/>
          <w:color w:val="FFFFFF"/>
          <w:lang w:val="en"/>
        </w:rPr>
      </w:pPr>
      <w:r w:rsidRPr="00F1710F">
        <w:rPr>
          <w:rFonts w:ascii="Arial" w:hAnsi="Arial" w:cs="Arial"/>
          <w:color w:val="FFFFFF"/>
          <w:lang w:val="en"/>
        </w:rPr>
        <w:t>Do</w:t>
      </w:r>
    </w:p>
    <w:p w14:paraId="6FE38F17" w14:textId="77777777" w:rsidR="00105DA9" w:rsidRPr="00F1710F" w:rsidRDefault="00105DA9" w:rsidP="00105DA9">
      <w:pPr>
        <w:pStyle w:val="NormalWeb"/>
        <w:numPr>
          <w:ilvl w:val="0"/>
          <w:numId w:val="17"/>
        </w:numPr>
        <w:shd w:val="clear" w:color="auto" w:fill="FFFFFF"/>
        <w:rPr>
          <w:rFonts w:ascii="Arial" w:hAnsi="Arial" w:cs="Arial"/>
          <w:color w:val="212B32"/>
          <w:lang w:val="en"/>
        </w:rPr>
      </w:pPr>
      <w:r w:rsidRPr="00F1710F">
        <w:rPr>
          <w:rFonts w:ascii="Arial" w:hAnsi="Arial" w:cs="Arial"/>
          <w:color w:val="212B32"/>
          <w:lang w:val="en"/>
        </w:rPr>
        <w:t>wash your hands with soap and water often – do this for at least 20 seconds</w:t>
      </w:r>
    </w:p>
    <w:p w14:paraId="1A0A0509" w14:textId="77777777" w:rsidR="001400DF" w:rsidRDefault="001400DF" w:rsidP="00105DA9">
      <w:pPr>
        <w:pStyle w:val="NormalWeb"/>
        <w:numPr>
          <w:ilvl w:val="0"/>
          <w:numId w:val="17"/>
        </w:numPr>
        <w:shd w:val="clear" w:color="auto" w:fill="FFFFFF"/>
        <w:rPr>
          <w:rFonts w:ascii="Arial" w:hAnsi="Arial" w:cs="Arial"/>
          <w:color w:val="212B32"/>
          <w:lang w:val="en"/>
        </w:rPr>
      </w:pPr>
      <w:bookmarkStart w:id="1" w:name="_Hlk35155802"/>
      <w:r>
        <w:rPr>
          <w:rFonts w:ascii="Arial" w:hAnsi="Arial" w:cs="Arial"/>
          <w:color w:val="212B32"/>
          <w:lang w:val="en"/>
        </w:rPr>
        <w:t>pupils, students, staff and visitors should wash their hands:</w:t>
      </w:r>
    </w:p>
    <w:p w14:paraId="63F85481" w14:textId="77777777" w:rsidR="001400DF" w:rsidRPr="001400DF" w:rsidRDefault="001400DF" w:rsidP="001400DF">
      <w:pPr>
        <w:numPr>
          <w:ilvl w:val="1"/>
          <w:numId w:val="17"/>
        </w:numPr>
        <w:spacing w:before="100" w:beforeAutospacing="1" w:after="100" w:afterAutospacing="1"/>
        <w:rPr>
          <w:lang w:val="en"/>
        </w:rPr>
      </w:pPr>
      <w:r w:rsidRPr="001400DF">
        <w:rPr>
          <w:lang w:val="en"/>
        </w:rPr>
        <w:t>before leaving home</w:t>
      </w:r>
    </w:p>
    <w:p w14:paraId="48CECB0E" w14:textId="77777777" w:rsidR="001400DF" w:rsidRPr="001400DF" w:rsidRDefault="001400DF" w:rsidP="001400DF">
      <w:pPr>
        <w:numPr>
          <w:ilvl w:val="1"/>
          <w:numId w:val="17"/>
        </w:numPr>
        <w:spacing w:before="100" w:beforeAutospacing="1" w:after="100" w:afterAutospacing="1"/>
        <w:rPr>
          <w:lang w:val="en"/>
        </w:rPr>
      </w:pPr>
      <w:r w:rsidRPr="001400DF">
        <w:rPr>
          <w:lang w:val="en"/>
        </w:rPr>
        <w:t>on arrival at school</w:t>
      </w:r>
    </w:p>
    <w:p w14:paraId="4050AB08" w14:textId="77777777" w:rsidR="001400DF" w:rsidRPr="001400DF" w:rsidRDefault="001400DF" w:rsidP="001400DF">
      <w:pPr>
        <w:numPr>
          <w:ilvl w:val="1"/>
          <w:numId w:val="17"/>
        </w:numPr>
        <w:spacing w:before="100" w:beforeAutospacing="1" w:after="100" w:afterAutospacing="1"/>
        <w:rPr>
          <w:lang w:val="en"/>
        </w:rPr>
      </w:pPr>
      <w:r w:rsidRPr="001400DF">
        <w:rPr>
          <w:lang w:val="en"/>
        </w:rPr>
        <w:t>after using the toilet</w:t>
      </w:r>
    </w:p>
    <w:p w14:paraId="71BE2EAA" w14:textId="77777777" w:rsidR="001400DF" w:rsidRPr="001400DF" w:rsidRDefault="001400DF" w:rsidP="001400DF">
      <w:pPr>
        <w:numPr>
          <w:ilvl w:val="1"/>
          <w:numId w:val="17"/>
        </w:numPr>
        <w:spacing w:before="100" w:beforeAutospacing="1" w:after="100" w:afterAutospacing="1"/>
        <w:rPr>
          <w:lang w:val="en"/>
        </w:rPr>
      </w:pPr>
      <w:r w:rsidRPr="001400DF">
        <w:rPr>
          <w:lang w:val="en"/>
        </w:rPr>
        <w:t>after breaks and sporting activities</w:t>
      </w:r>
    </w:p>
    <w:p w14:paraId="28112B04" w14:textId="77777777" w:rsidR="001400DF" w:rsidRPr="001400DF" w:rsidRDefault="001400DF" w:rsidP="001400DF">
      <w:pPr>
        <w:numPr>
          <w:ilvl w:val="1"/>
          <w:numId w:val="17"/>
        </w:numPr>
        <w:spacing w:before="100" w:beforeAutospacing="1" w:after="100" w:afterAutospacing="1"/>
        <w:rPr>
          <w:lang w:val="en"/>
        </w:rPr>
      </w:pPr>
      <w:r w:rsidRPr="001400DF">
        <w:rPr>
          <w:lang w:val="en"/>
        </w:rPr>
        <w:t>before food preparation</w:t>
      </w:r>
    </w:p>
    <w:p w14:paraId="35AC0AA7" w14:textId="77777777" w:rsidR="001400DF" w:rsidRPr="001400DF" w:rsidRDefault="001400DF" w:rsidP="001400DF">
      <w:pPr>
        <w:numPr>
          <w:ilvl w:val="1"/>
          <w:numId w:val="17"/>
        </w:numPr>
        <w:spacing w:before="100" w:beforeAutospacing="1" w:after="100" w:afterAutospacing="1"/>
        <w:rPr>
          <w:lang w:val="en"/>
        </w:rPr>
      </w:pPr>
      <w:r w:rsidRPr="001400DF">
        <w:rPr>
          <w:lang w:val="en"/>
        </w:rPr>
        <w:t>before eating any food, including snacks</w:t>
      </w:r>
    </w:p>
    <w:p w14:paraId="07F54DBC" w14:textId="2421661C" w:rsidR="00105DA9" w:rsidRPr="00F1710F" w:rsidRDefault="001400DF" w:rsidP="001400DF">
      <w:pPr>
        <w:pStyle w:val="NormalWeb"/>
        <w:numPr>
          <w:ilvl w:val="1"/>
          <w:numId w:val="17"/>
        </w:numPr>
        <w:shd w:val="clear" w:color="auto" w:fill="FFFFFF"/>
        <w:rPr>
          <w:rFonts w:ascii="Arial" w:hAnsi="Arial" w:cs="Arial"/>
          <w:color w:val="212B32"/>
          <w:lang w:val="en"/>
        </w:rPr>
      </w:pPr>
      <w:r w:rsidRPr="001400DF">
        <w:rPr>
          <w:rFonts w:ascii="Arial" w:hAnsi="Arial" w:cs="Arial"/>
          <w:lang w:val="en"/>
        </w:rPr>
        <w:t>before leaving school</w:t>
      </w:r>
    </w:p>
    <w:p w14:paraId="68B3D9D2" w14:textId="77777777" w:rsidR="00105DA9" w:rsidRPr="00F1710F" w:rsidRDefault="00105DA9" w:rsidP="00105DA9">
      <w:pPr>
        <w:pStyle w:val="NormalWeb"/>
        <w:numPr>
          <w:ilvl w:val="0"/>
          <w:numId w:val="17"/>
        </w:numPr>
        <w:shd w:val="clear" w:color="auto" w:fill="FFFFFF"/>
        <w:rPr>
          <w:rFonts w:ascii="Arial" w:hAnsi="Arial" w:cs="Arial"/>
          <w:color w:val="212B32"/>
          <w:lang w:val="en"/>
        </w:rPr>
      </w:pPr>
      <w:r w:rsidRPr="00F1710F">
        <w:rPr>
          <w:rFonts w:ascii="Arial" w:hAnsi="Arial" w:cs="Arial"/>
          <w:color w:val="212B32"/>
          <w:lang w:val="en"/>
        </w:rPr>
        <w:t>use hand sanitiser gel if soap and water are not available</w:t>
      </w:r>
    </w:p>
    <w:p w14:paraId="56B833CA" w14:textId="77777777" w:rsidR="00105DA9" w:rsidRPr="00F1710F" w:rsidRDefault="00105DA9" w:rsidP="00105DA9">
      <w:pPr>
        <w:pStyle w:val="NormalWeb"/>
        <w:numPr>
          <w:ilvl w:val="0"/>
          <w:numId w:val="17"/>
        </w:numPr>
        <w:shd w:val="clear" w:color="auto" w:fill="FFFFFF"/>
        <w:rPr>
          <w:rFonts w:ascii="Arial" w:hAnsi="Arial" w:cs="Arial"/>
          <w:color w:val="212B32"/>
          <w:lang w:val="en"/>
        </w:rPr>
      </w:pPr>
      <w:r w:rsidRPr="00F1710F">
        <w:rPr>
          <w:rFonts w:ascii="Arial" w:hAnsi="Arial" w:cs="Arial"/>
          <w:color w:val="212B32"/>
          <w:lang w:val="en"/>
        </w:rPr>
        <w:t>cover your mouth and nose with a tissue or your sleeve (not your hands) when you cough or sneeze</w:t>
      </w:r>
    </w:p>
    <w:p w14:paraId="73A7B8CD" w14:textId="77777777" w:rsidR="00105DA9" w:rsidRPr="00F1710F" w:rsidRDefault="00105DA9" w:rsidP="00105DA9">
      <w:pPr>
        <w:pStyle w:val="NormalWeb"/>
        <w:numPr>
          <w:ilvl w:val="0"/>
          <w:numId w:val="17"/>
        </w:numPr>
        <w:shd w:val="clear" w:color="auto" w:fill="FFFFFF"/>
        <w:rPr>
          <w:rFonts w:ascii="Arial" w:hAnsi="Arial" w:cs="Arial"/>
          <w:color w:val="212B32"/>
          <w:lang w:val="en"/>
        </w:rPr>
      </w:pPr>
      <w:r w:rsidRPr="00F1710F">
        <w:rPr>
          <w:rFonts w:ascii="Arial" w:hAnsi="Arial" w:cs="Arial"/>
          <w:color w:val="212B32"/>
          <w:lang w:val="en"/>
        </w:rPr>
        <w:t>put used tissues in the bin straight away and wash your hands afterwards</w:t>
      </w:r>
    </w:p>
    <w:p w14:paraId="04698A4F" w14:textId="153168D0" w:rsidR="00105DA9" w:rsidRDefault="00105DA9" w:rsidP="00105DA9">
      <w:pPr>
        <w:pStyle w:val="NormalWeb"/>
        <w:numPr>
          <w:ilvl w:val="0"/>
          <w:numId w:val="17"/>
        </w:numPr>
        <w:shd w:val="clear" w:color="auto" w:fill="FFFFFF"/>
        <w:rPr>
          <w:rFonts w:ascii="Arial" w:hAnsi="Arial" w:cs="Arial"/>
          <w:color w:val="212B32"/>
          <w:lang w:val="en"/>
        </w:rPr>
      </w:pPr>
      <w:r w:rsidRPr="00F1710F">
        <w:rPr>
          <w:rFonts w:ascii="Arial" w:hAnsi="Arial" w:cs="Arial"/>
          <w:color w:val="212B32"/>
          <w:lang w:val="en"/>
        </w:rPr>
        <w:t>try to avoid close contact with people who are unwell</w:t>
      </w:r>
    </w:p>
    <w:p w14:paraId="238EB487" w14:textId="26C921C1" w:rsidR="00687065" w:rsidRPr="00F1710F" w:rsidRDefault="00687065" w:rsidP="00105DA9">
      <w:pPr>
        <w:pStyle w:val="NormalWeb"/>
        <w:numPr>
          <w:ilvl w:val="0"/>
          <w:numId w:val="17"/>
        </w:numPr>
        <w:shd w:val="clear" w:color="auto" w:fill="FFFFFF"/>
        <w:rPr>
          <w:rFonts w:ascii="Arial" w:hAnsi="Arial" w:cs="Arial"/>
          <w:color w:val="212B32"/>
          <w:lang w:val="en"/>
        </w:rPr>
      </w:pPr>
      <w:r>
        <w:rPr>
          <w:rFonts w:ascii="Arial" w:hAnsi="Arial" w:cs="Arial"/>
          <w:color w:val="212B32"/>
          <w:lang w:val="en"/>
        </w:rPr>
        <w:t>clean and disinfect frequently touched objects and surfaces</w:t>
      </w:r>
    </w:p>
    <w:bookmarkEnd w:id="1"/>
    <w:p w14:paraId="5FEBB9A9" w14:textId="77777777" w:rsidR="00105DA9" w:rsidRPr="00F1710F" w:rsidRDefault="00105DA9" w:rsidP="00105DA9">
      <w:pPr>
        <w:pStyle w:val="Heading3"/>
        <w:shd w:val="clear" w:color="auto" w:fill="005EB8"/>
        <w:spacing w:after="120"/>
        <w:ind w:left="-480" w:right="-480"/>
        <w:rPr>
          <w:rFonts w:ascii="Arial" w:hAnsi="Arial" w:cs="Arial"/>
          <w:color w:val="FFFFFF"/>
          <w:lang w:val="en"/>
        </w:rPr>
      </w:pPr>
      <w:r w:rsidRPr="00F1710F">
        <w:rPr>
          <w:rFonts w:ascii="Arial" w:hAnsi="Arial" w:cs="Arial"/>
          <w:color w:val="FFFFFF"/>
          <w:lang w:val="en"/>
        </w:rPr>
        <w:t>Don't</w:t>
      </w:r>
    </w:p>
    <w:p w14:paraId="713E74BD" w14:textId="77777777" w:rsidR="00105DA9" w:rsidRPr="00F1710F" w:rsidRDefault="00105DA9" w:rsidP="00105DA9">
      <w:pPr>
        <w:pStyle w:val="NormalWeb"/>
        <w:numPr>
          <w:ilvl w:val="0"/>
          <w:numId w:val="18"/>
        </w:numPr>
        <w:shd w:val="clear" w:color="auto" w:fill="FFFFFF"/>
        <w:rPr>
          <w:rFonts w:ascii="Arial" w:hAnsi="Arial" w:cs="Arial"/>
          <w:color w:val="212B32"/>
          <w:lang w:val="en"/>
        </w:rPr>
      </w:pPr>
      <w:r w:rsidRPr="00F1710F">
        <w:rPr>
          <w:rFonts w:ascii="Arial" w:hAnsi="Arial" w:cs="Arial"/>
          <w:color w:val="212B32"/>
          <w:lang w:val="en"/>
        </w:rPr>
        <w:t>do not touch your eyes, nose or mouth if your hands are not clean</w:t>
      </w:r>
    </w:p>
    <w:p w14:paraId="04116987" w14:textId="22727DED" w:rsidR="00C8600E" w:rsidRDefault="00C8600E" w:rsidP="00ED68B5">
      <w:pPr>
        <w:spacing w:after="160" w:line="259" w:lineRule="auto"/>
        <w:jc w:val="center"/>
        <w:rPr>
          <w:b/>
          <w:u w:val="single"/>
        </w:rPr>
      </w:pPr>
    </w:p>
    <w:p w14:paraId="3F3C48BA" w14:textId="77777777" w:rsidR="00C8600E" w:rsidRDefault="00C8600E" w:rsidP="00ED68B5">
      <w:pPr>
        <w:spacing w:after="160" w:line="259" w:lineRule="auto"/>
        <w:jc w:val="center"/>
        <w:rPr>
          <w:b/>
          <w:u w:val="single"/>
        </w:rPr>
      </w:pPr>
    </w:p>
    <w:p w14:paraId="06BEDBB8" w14:textId="77777777" w:rsidR="00C8600E" w:rsidRPr="00C8600E" w:rsidRDefault="00C8600E" w:rsidP="00ED68B5">
      <w:pPr>
        <w:spacing w:after="160" w:line="259" w:lineRule="auto"/>
        <w:jc w:val="center"/>
        <w:rPr>
          <w:b/>
          <w:u w:val="single"/>
        </w:rPr>
      </w:pPr>
      <w:r w:rsidRPr="00C8600E">
        <w:rPr>
          <w:b/>
          <w:u w:val="single"/>
        </w:rPr>
        <w:t>Plan Sections</w:t>
      </w:r>
    </w:p>
    <w:p w14:paraId="62FFD4A5" w14:textId="77777777" w:rsidR="00C8600E" w:rsidRPr="00C8600E" w:rsidRDefault="00C8600E" w:rsidP="00C8600E">
      <w:pPr>
        <w:pStyle w:val="ListParagraph"/>
        <w:numPr>
          <w:ilvl w:val="0"/>
          <w:numId w:val="25"/>
        </w:numPr>
        <w:spacing w:after="160" w:line="259" w:lineRule="auto"/>
        <w:rPr>
          <w:bCs/>
          <w:iCs/>
          <w:szCs w:val="24"/>
          <w:lang w:eastAsia="en-GB"/>
        </w:rPr>
      </w:pPr>
      <w:r w:rsidRPr="00C8600E">
        <w:rPr>
          <w:bCs/>
          <w:iCs/>
          <w:szCs w:val="24"/>
          <w:lang w:eastAsia="en-GB"/>
        </w:rPr>
        <w:t>Co-ordination</w:t>
      </w:r>
    </w:p>
    <w:p w14:paraId="0B8D9DA1"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Business Continuity</w:t>
      </w:r>
    </w:p>
    <w:p w14:paraId="52E4DB3D"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Communications</w:t>
      </w:r>
    </w:p>
    <w:p w14:paraId="30BBA461"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Record Keeping</w:t>
      </w:r>
    </w:p>
    <w:p w14:paraId="299DE253"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Media Management</w:t>
      </w:r>
    </w:p>
    <w:p w14:paraId="29004FC3"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Welfare</w:t>
      </w:r>
    </w:p>
    <w:p w14:paraId="0C00BBDE" w14:textId="77777777"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Educational Visits</w:t>
      </w:r>
    </w:p>
    <w:p w14:paraId="1333E6D4" w14:textId="78C24EDA" w:rsidR="00C8600E" w:rsidRDefault="00C8600E" w:rsidP="00C8600E">
      <w:pPr>
        <w:pStyle w:val="ListParagraph"/>
        <w:numPr>
          <w:ilvl w:val="0"/>
          <w:numId w:val="25"/>
        </w:numPr>
        <w:spacing w:after="160" w:line="259" w:lineRule="auto"/>
        <w:rPr>
          <w:bCs/>
          <w:iCs/>
          <w:szCs w:val="24"/>
          <w:lang w:eastAsia="en-GB"/>
        </w:rPr>
      </w:pPr>
      <w:r>
        <w:rPr>
          <w:bCs/>
          <w:iCs/>
          <w:szCs w:val="24"/>
          <w:lang w:eastAsia="en-GB"/>
        </w:rPr>
        <w:t>Resources</w:t>
      </w:r>
    </w:p>
    <w:p w14:paraId="5157FC27" w14:textId="7EE0D225" w:rsidR="00127A0B" w:rsidRDefault="00C85520" w:rsidP="00C8600E">
      <w:pPr>
        <w:pStyle w:val="ListParagraph"/>
        <w:numPr>
          <w:ilvl w:val="0"/>
          <w:numId w:val="25"/>
        </w:numPr>
        <w:spacing w:after="160" w:line="259" w:lineRule="auto"/>
        <w:rPr>
          <w:bCs/>
          <w:iCs/>
          <w:szCs w:val="24"/>
          <w:lang w:eastAsia="en-GB"/>
        </w:rPr>
      </w:pPr>
      <w:r>
        <w:rPr>
          <w:bCs/>
          <w:iCs/>
          <w:szCs w:val="24"/>
          <w:lang w:eastAsia="en-GB"/>
        </w:rPr>
        <w:t xml:space="preserve">Safeguarding </w:t>
      </w:r>
      <w:r w:rsidR="00127A0B">
        <w:rPr>
          <w:bCs/>
          <w:iCs/>
          <w:szCs w:val="24"/>
          <w:lang w:eastAsia="en-GB"/>
        </w:rPr>
        <w:t>Vulnerable Children</w:t>
      </w:r>
    </w:p>
    <w:p w14:paraId="3DACDDFC" w14:textId="3504D4C4" w:rsidR="0077196F" w:rsidRDefault="0077196F" w:rsidP="00C8600E">
      <w:pPr>
        <w:pStyle w:val="ListParagraph"/>
        <w:numPr>
          <w:ilvl w:val="0"/>
          <w:numId w:val="25"/>
        </w:numPr>
        <w:spacing w:after="160" w:line="259" w:lineRule="auto"/>
        <w:rPr>
          <w:bCs/>
          <w:iCs/>
          <w:szCs w:val="24"/>
          <w:lang w:eastAsia="en-GB"/>
        </w:rPr>
      </w:pPr>
      <w:r>
        <w:rPr>
          <w:bCs/>
          <w:iCs/>
          <w:szCs w:val="24"/>
          <w:lang w:eastAsia="en-GB"/>
        </w:rPr>
        <w:t>Young Carers</w:t>
      </w:r>
    </w:p>
    <w:p w14:paraId="1563249F" w14:textId="77777777" w:rsidR="00127A0B" w:rsidRPr="00127A0B" w:rsidRDefault="00127A0B" w:rsidP="00127A0B">
      <w:pPr>
        <w:spacing w:after="160" w:line="259" w:lineRule="auto"/>
        <w:ind w:left="720"/>
        <w:rPr>
          <w:bCs/>
          <w:iCs/>
          <w:szCs w:val="24"/>
          <w:lang w:eastAsia="en-GB"/>
        </w:rPr>
      </w:pPr>
    </w:p>
    <w:p w14:paraId="492B08D0" w14:textId="77777777" w:rsidR="00ED68B5" w:rsidRPr="00C8600E" w:rsidRDefault="00ED68B5" w:rsidP="00C8600E">
      <w:pPr>
        <w:pStyle w:val="ListParagraph"/>
        <w:numPr>
          <w:ilvl w:val="0"/>
          <w:numId w:val="25"/>
        </w:numPr>
        <w:spacing w:after="160" w:line="259" w:lineRule="auto"/>
        <w:rPr>
          <w:b/>
          <w:bCs/>
          <w:iCs/>
          <w:sz w:val="32"/>
          <w:szCs w:val="28"/>
          <w:lang w:eastAsia="en-GB"/>
        </w:rPr>
      </w:pPr>
      <w:r>
        <w:br w:type="page"/>
      </w:r>
    </w:p>
    <w:p w14:paraId="12FDFD70" w14:textId="77777777" w:rsidR="00CF64FD" w:rsidRDefault="00CF64FD" w:rsidP="00CF64FD">
      <w:pPr>
        <w:pStyle w:val="Heading2"/>
      </w:pPr>
      <w:r>
        <w:lastRenderedPageBreak/>
        <w:t>Coronavirus (C</w:t>
      </w:r>
      <w:r w:rsidR="0099039D">
        <w:t>OVID</w:t>
      </w:r>
      <w:r>
        <w:t>-19) Response Plan for Schools</w:t>
      </w:r>
    </w:p>
    <w:p w14:paraId="34F07E6A" w14:textId="77777777" w:rsidR="00CF64FD" w:rsidRPr="007A0667" w:rsidRDefault="00CF64FD" w:rsidP="00CF64FD">
      <w:r>
        <w:rPr>
          <w:noProof/>
        </w:rPr>
        <mc:AlternateContent>
          <mc:Choice Requires="wps">
            <w:drawing>
              <wp:inline distT="0" distB="0" distL="0" distR="0" wp14:anchorId="27DD5BC3" wp14:editId="7216055A">
                <wp:extent cx="6480175" cy="635"/>
                <wp:effectExtent l="16510" t="15875" r="18415" b="12700"/>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E101E40"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510.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" strokecolor="silver" strokeweight="2pt">
                <w10:anchorlock/>
              </v:line>
            </w:pict>
          </mc:Fallback>
        </mc:AlternateContent>
      </w:r>
    </w:p>
    <w:p w14:paraId="092E825A"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58"/>
        <w:gridCol w:w="6774"/>
        <w:gridCol w:w="1394"/>
      </w:tblGrid>
      <w:tr w:rsidR="00CF64FD" w14:paraId="255E885C" w14:textId="77777777" w:rsidTr="0099039D">
        <w:tc>
          <w:tcPr>
            <w:tcW w:w="858" w:type="dxa"/>
            <w:tcBorders>
              <w:top w:val="nil"/>
              <w:left w:val="nil"/>
              <w:bottom w:val="nil"/>
              <w:right w:val="nil"/>
              <w:tl2br w:val="nil"/>
              <w:tr2bl w:val="nil"/>
            </w:tcBorders>
            <w:shd w:val="clear" w:color="auto" w:fill="000000"/>
            <w:vAlign w:val="center"/>
          </w:tcPr>
          <w:p w14:paraId="584B6201" w14:textId="77777777" w:rsidR="00CF64FD" w:rsidRPr="00C3747E" w:rsidRDefault="00CF64FD" w:rsidP="005062CE">
            <w:pPr>
              <w:rPr>
                <w:b/>
                <w:color w:val="FFFFFF"/>
              </w:rPr>
            </w:pPr>
            <w:r w:rsidRPr="00C3747E">
              <w:rPr>
                <w:b/>
                <w:color w:val="FFFFFF"/>
              </w:rPr>
              <w:t>Ref’</w:t>
            </w:r>
          </w:p>
        </w:tc>
        <w:tc>
          <w:tcPr>
            <w:tcW w:w="6774" w:type="dxa"/>
            <w:tcBorders>
              <w:top w:val="nil"/>
              <w:left w:val="nil"/>
              <w:bottom w:val="nil"/>
              <w:right w:val="nil"/>
              <w:tl2br w:val="nil"/>
              <w:tr2bl w:val="nil"/>
            </w:tcBorders>
            <w:shd w:val="clear" w:color="auto" w:fill="000000"/>
            <w:vAlign w:val="center"/>
          </w:tcPr>
          <w:p w14:paraId="5EFB99C0" w14:textId="7FF72E0E" w:rsidR="00CF64FD" w:rsidRPr="00C3747E" w:rsidRDefault="00BE6722" w:rsidP="005062CE">
            <w:pPr>
              <w:rPr>
                <w:b/>
                <w:color w:val="FFFFFF"/>
              </w:rPr>
            </w:pPr>
            <w:r>
              <w:rPr>
                <w:b/>
                <w:color w:val="FFFFFF"/>
              </w:rPr>
              <w:t xml:space="preserve">1. </w:t>
            </w:r>
            <w:r w:rsidR="00CF64FD" w:rsidRPr="00C3747E">
              <w:rPr>
                <w:b/>
                <w:color w:val="FFFFFF"/>
              </w:rPr>
              <w:t xml:space="preserve">Co-ordination </w:t>
            </w:r>
          </w:p>
        </w:tc>
        <w:tc>
          <w:tcPr>
            <w:tcW w:w="1394" w:type="dxa"/>
            <w:tcBorders>
              <w:top w:val="nil"/>
              <w:left w:val="nil"/>
              <w:bottom w:val="nil"/>
              <w:right w:val="nil"/>
              <w:tl2br w:val="nil"/>
              <w:tr2bl w:val="nil"/>
            </w:tcBorders>
            <w:shd w:val="clear" w:color="auto" w:fill="000000"/>
            <w:vAlign w:val="center"/>
          </w:tcPr>
          <w:p w14:paraId="75464F56" w14:textId="77777777" w:rsidR="00CF64FD" w:rsidRPr="00C3747E" w:rsidRDefault="00CF64FD" w:rsidP="005062CE">
            <w:pPr>
              <w:rPr>
                <w:b/>
                <w:color w:val="FFFFFF"/>
              </w:rPr>
            </w:pPr>
            <w:r w:rsidRPr="00C3747E">
              <w:rPr>
                <w:b/>
                <w:color w:val="FFFFFF"/>
              </w:rPr>
              <w:t>Tick / sign / time</w:t>
            </w:r>
          </w:p>
        </w:tc>
      </w:tr>
      <w:tr w:rsidR="00552FA5" w14:paraId="00F5E924" w14:textId="77777777" w:rsidTr="00552FA5">
        <w:trPr>
          <w:trHeight w:val="1500"/>
        </w:trPr>
        <w:tc>
          <w:tcPr>
            <w:tcW w:w="858" w:type="dxa"/>
            <w:shd w:val="clear" w:color="auto" w:fill="FBFBFB"/>
          </w:tcPr>
          <w:p w14:paraId="36A1FD7A" w14:textId="77777777" w:rsidR="00552FA5" w:rsidRPr="00700ECA" w:rsidRDefault="00552FA5" w:rsidP="00552FA5">
            <w:pPr>
              <w:rPr>
                <w:sz w:val="22"/>
              </w:rPr>
            </w:pPr>
            <w:r w:rsidRPr="00700ECA">
              <w:rPr>
                <w:sz w:val="22"/>
              </w:rPr>
              <w:t>C</w:t>
            </w:r>
            <w:r>
              <w:rPr>
                <w:sz w:val="22"/>
              </w:rPr>
              <w:t>1</w:t>
            </w:r>
          </w:p>
        </w:tc>
        <w:tc>
          <w:tcPr>
            <w:tcW w:w="6774" w:type="dxa"/>
            <w:shd w:val="clear" w:color="auto" w:fill="FBFBFB"/>
          </w:tcPr>
          <w:p w14:paraId="7F85F2CE" w14:textId="77777777" w:rsidR="00552FA5" w:rsidRDefault="00552FA5" w:rsidP="00552FA5">
            <w:pPr>
              <w:rPr>
                <w:sz w:val="22"/>
              </w:rPr>
            </w:pPr>
            <w:r w:rsidRPr="00700ECA">
              <w:rPr>
                <w:sz w:val="22"/>
              </w:rPr>
              <w:t xml:space="preserve">Establish </w:t>
            </w:r>
            <w:r w:rsidR="000428BC">
              <w:rPr>
                <w:sz w:val="22"/>
              </w:rPr>
              <w:t>a basic overview of the situation.  Follow national guidance:</w:t>
            </w:r>
          </w:p>
          <w:p w14:paraId="50C0BF99" w14:textId="77777777" w:rsidR="00552FA5" w:rsidRPr="00775921" w:rsidRDefault="00552FA5" w:rsidP="00552FA5">
            <w:pPr>
              <w:pStyle w:val="ListParagraph"/>
              <w:numPr>
                <w:ilvl w:val="0"/>
                <w:numId w:val="13"/>
              </w:numPr>
              <w:rPr>
                <w:color w:val="333333"/>
                <w:sz w:val="22"/>
                <w:lang w:eastAsia="en-GB"/>
              </w:rPr>
            </w:pPr>
            <w:r w:rsidRPr="00775921">
              <w:rPr>
                <w:color w:val="333333"/>
                <w:sz w:val="22"/>
                <w:lang w:eastAsia="en-GB"/>
              </w:rPr>
              <w:t xml:space="preserve">NHS information on coronavirus - </w:t>
            </w:r>
            <w:hyperlink r:id="rId13" w:tgtFrame="_blank" w:tooltip="NHS information on coronavirus" w:history="1">
              <w:r w:rsidRPr="00775921">
                <w:rPr>
                  <w:color w:val="2266CA"/>
                  <w:sz w:val="22"/>
                  <w:lang w:eastAsia="en-GB"/>
                </w:rPr>
                <w:t>https://www.nhs.uk/conditions/coronavirus-covid-19/</w:t>
              </w:r>
            </w:hyperlink>
          </w:p>
          <w:p w14:paraId="0D8326AE" w14:textId="6D2FAFDC" w:rsidR="00552FA5" w:rsidRPr="00552FA5" w:rsidRDefault="00552FA5" w:rsidP="00552FA5">
            <w:pPr>
              <w:pStyle w:val="ListParagraph"/>
              <w:numPr>
                <w:ilvl w:val="0"/>
                <w:numId w:val="13"/>
              </w:numPr>
              <w:rPr>
                <w:sz w:val="22"/>
              </w:rPr>
            </w:pPr>
            <w:r w:rsidRPr="00552FA5">
              <w:rPr>
                <w:color w:val="333333"/>
                <w:sz w:val="22"/>
                <w:lang w:eastAsia="en-GB"/>
              </w:rPr>
              <w:t xml:space="preserve">Public Health England </w:t>
            </w:r>
            <w:r w:rsidR="00BE6722">
              <w:rPr>
                <w:color w:val="333333"/>
                <w:sz w:val="22"/>
                <w:lang w:eastAsia="en-GB"/>
              </w:rPr>
              <w:t xml:space="preserve">(PHE) </w:t>
            </w:r>
            <w:r w:rsidRPr="00552FA5">
              <w:rPr>
                <w:color w:val="333333"/>
                <w:sz w:val="22"/>
                <w:lang w:eastAsia="en-GB"/>
              </w:rPr>
              <w:t xml:space="preserve">guidance for educational settings - </w:t>
            </w:r>
            <w:hyperlink r:id="rId14" w:tgtFrame="_blank" w:tooltip="Public Health guidance for educational settings" w:history="1">
              <w:r w:rsidRPr="00552FA5">
                <w:rPr>
                  <w:color w:val="2266CA"/>
                  <w:sz w:val="22"/>
                  <w:lang w:eastAsia="en-GB"/>
                </w:rPr>
                <w:t>https://www.gov.uk/government/publications/guidance-to-educational-settings-about-covid-19</w:t>
              </w:r>
            </w:hyperlink>
          </w:p>
        </w:tc>
        <w:tc>
          <w:tcPr>
            <w:tcW w:w="1394" w:type="dxa"/>
            <w:shd w:val="clear" w:color="auto" w:fill="FBFBFB"/>
          </w:tcPr>
          <w:p w14:paraId="7B6F895F" w14:textId="77777777" w:rsidR="00552FA5" w:rsidRDefault="00552FA5" w:rsidP="00552FA5"/>
        </w:tc>
      </w:tr>
      <w:tr w:rsidR="00552FA5" w14:paraId="1A98E68F" w14:textId="77777777" w:rsidTr="0099039D">
        <w:tc>
          <w:tcPr>
            <w:tcW w:w="858" w:type="dxa"/>
            <w:shd w:val="clear" w:color="auto" w:fill="FBFBFB"/>
          </w:tcPr>
          <w:p w14:paraId="74FDC5A5" w14:textId="77777777" w:rsidR="00552FA5" w:rsidRDefault="00552FA5" w:rsidP="00552FA5">
            <w:r>
              <w:t>C2</w:t>
            </w:r>
          </w:p>
        </w:tc>
        <w:tc>
          <w:tcPr>
            <w:tcW w:w="6774" w:type="dxa"/>
            <w:shd w:val="clear" w:color="auto" w:fill="FBFBFB"/>
          </w:tcPr>
          <w:p w14:paraId="4694344B" w14:textId="77777777" w:rsidR="00552FA5" w:rsidRPr="00D57E70" w:rsidRDefault="00552FA5" w:rsidP="00552FA5">
            <w:pPr>
              <w:rPr>
                <w:sz w:val="22"/>
              </w:rPr>
            </w:pPr>
            <w:r w:rsidRPr="00D57E70">
              <w:rPr>
                <w:sz w:val="22"/>
              </w:rPr>
              <w:t>Wherever possible, assign members of staff to relevant School Emergency Management Team (SEMT) roles:</w:t>
            </w:r>
          </w:p>
          <w:p w14:paraId="3EA6EF19" w14:textId="77777777" w:rsidR="00552FA5" w:rsidRPr="00D57E70" w:rsidRDefault="00552FA5" w:rsidP="00552FA5">
            <w:pPr>
              <w:numPr>
                <w:ilvl w:val="0"/>
                <w:numId w:val="3"/>
              </w:numPr>
              <w:rPr>
                <w:sz w:val="22"/>
              </w:rPr>
            </w:pPr>
            <w:r w:rsidRPr="00D57E70">
              <w:rPr>
                <w:sz w:val="22"/>
              </w:rPr>
              <w:t xml:space="preserve">Business recovery </w:t>
            </w:r>
            <w:r w:rsidRPr="00D57E70">
              <w:rPr>
                <w:color w:val="FF0000"/>
                <w:sz w:val="22"/>
              </w:rPr>
              <w:t>(Add name)</w:t>
            </w:r>
          </w:p>
          <w:p w14:paraId="252F615C" w14:textId="77777777" w:rsidR="00552FA5" w:rsidRPr="00D57E70" w:rsidRDefault="00552FA5" w:rsidP="00552FA5">
            <w:pPr>
              <w:numPr>
                <w:ilvl w:val="0"/>
                <w:numId w:val="3"/>
              </w:numPr>
              <w:rPr>
                <w:sz w:val="22"/>
              </w:rPr>
            </w:pPr>
            <w:r w:rsidRPr="00D57E70">
              <w:rPr>
                <w:sz w:val="22"/>
              </w:rPr>
              <w:t xml:space="preserve">Communications </w:t>
            </w:r>
            <w:r w:rsidRPr="00D57E70">
              <w:rPr>
                <w:color w:val="FF0000"/>
                <w:sz w:val="22"/>
              </w:rPr>
              <w:t>(Add name)</w:t>
            </w:r>
          </w:p>
          <w:p w14:paraId="25B6C0A5" w14:textId="77777777" w:rsidR="00552FA5" w:rsidRPr="00D57E70" w:rsidRDefault="00552FA5" w:rsidP="00552FA5">
            <w:pPr>
              <w:numPr>
                <w:ilvl w:val="0"/>
                <w:numId w:val="3"/>
              </w:numPr>
              <w:rPr>
                <w:sz w:val="22"/>
              </w:rPr>
            </w:pPr>
            <w:r w:rsidRPr="00D57E70">
              <w:rPr>
                <w:sz w:val="22"/>
              </w:rPr>
              <w:t xml:space="preserve">Log-keeping </w:t>
            </w:r>
            <w:r w:rsidRPr="00D57E70">
              <w:rPr>
                <w:color w:val="FF0000"/>
                <w:sz w:val="22"/>
              </w:rPr>
              <w:t>(Add name)</w:t>
            </w:r>
          </w:p>
          <w:p w14:paraId="6F093296" w14:textId="77777777" w:rsidR="00552FA5" w:rsidRPr="00D57E70" w:rsidRDefault="00552FA5" w:rsidP="00552FA5">
            <w:pPr>
              <w:numPr>
                <w:ilvl w:val="0"/>
                <w:numId w:val="3"/>
              </w:numPr>
              <w:rPr>
                <w:sz w:val="22"/>
              </w:rPr>
            </w:pPr>
            <w:r w:rsidRPr="00D57E70">
              <w:rPr>
                <w:sz w:val="22"/>
              </w:rPr>
              <w:t xml:space="preserve">Media management </w:t>
            </w:r>
            <w:r w:rsidRPr="00D57E70">
              <w:rPr>
                <w:color w:val="FF0000"/>
                <w:sz w:val="22"/>
              </w:rPr>
              <w:t>(Add name)</w:t>
            </w:r>
          </w:p>
          <w:p w14:paraId="4EE68A9E" w14:textId="6049C5B2" w:rsidR="00552FA5" w:rsidRDefault="00552FA5" w:rsidP="00552FA5">
            <w:pPr>
              <w:numPr>
                <w:ilvl w:val="0"/>
                <w:numId w:val="3"/>
              </w:numPr>
              <w:rPr>
                <w:sz w:val="22"/>
              </w:rPr>
            </w:pPr>
            <w:r w:rsidRPr="00D57E70">
              <w:rPr>
                <w:sz w:val="22"/>
              </w:rPr>
              <w:t xml:space="preserve">Resources </w:t>
            </w:r>
            <w:r w:rsidRPr="00D57E70">
              <w:rPr>
                <w:color w:val="FF0000"/>
                <w:sz w:val="22"/>
              </w:rPr>
              <w:t>(Add name)</w:t>
            </w:r>
          </w:p>
          <w:p w14:paraId="7D60BF6A" w14:textId="02F2EE5B" w:rsidR="00552FA5" w:rsidRPr="00D57E70" w:rsidRDefault="00D57E70" w:rsidP="00D57E70">
            <w:pPr>
              <w:numPr>
                <w:ilvl w:val="0"/>
                <w:numId w:val="3"/>
              </w:numPr>
              <w:rPr>
                <w:sz w:val="22"/>
              </w:rPr>
            </w:pPr>
            <w:r w:rsidRPr="00D57E70">
              <w:rPr>
                <w:sz w:val="22"/>
              </w:rPr>
              <w:t xml:space="preserve">Welfare </w:t>
            </w:r>
            <w:r w:rsidRPr="00D57E70">
              <w:rPr>
                <w:color w:val="FF0000"/>
                <w:sz w:val="22"/>
              </w:rPr>
              <w:t>(Add name)</w:t>
            </w:r>
          </w:p>
        </w:tc>
        <w:tc>
          <w:tcPr>
            <w:tcW w:w="1394" w:type="dxa"/>
            <w:shd w:val="clear" w:color="auto" w:fill="FBFBFB"/>
          </w:tcPr>
          <w:p w14:paraId="039C348E" w14:textId="77777777" w:rsidR="00552FA5" w:rsidRDefault="00552FA5" w:rsidP="00552FA5"/>
        </w:tc>
      </w:tr>
      <w:tr w:rsidR="00552FA5" w14:paraId="7A3CCA0E" w14:textId="77777777" w:rsidTr="0099039D">
        <w:tc>
          <w:tcPr>
            <w:tcW w:w="858" w:type="dxa"/>
            <w:shd w:val="clear" w:color="auto" w:fill="FBFBFB"/>
          </w:tcPr>
          <w:p w14:paraId="76D1AD8C" w14:textId="77777777" w:rsidR="00552FA5" w:rsidRDefault="00552FA5" w:rsidP="00552FA5">
            <w:r>
              <w:t>C3</w:t>
            </w:r>
          </w:p>
        </w:tc>
        <w:tc>
          <w:tcPr>
            <w:tcW w:w="6774" w:type="dxa"/>
            <w:shd w:val="clear" w:color="auto" w:fill="FBFBFB"/>
          </w:tcPr>
          <w:p w14:paraId="64FBDD80" w14:textId="77777777" w:rsidR="00552FA5" w:rsidRPr="00F750A4" w:rsidRDefault="00552FA5" w:rsidP="00552FA5">
            <w:pPr>
              <w:rPr>
                <w:sz w:val="22"/>
              </w:rPr>
            </w:pPr>
            <w:r w:rsidRPr="00F750A4">
              <w:rPr>
                <w:sz w:val="22"/>
              </w:rPr>
              <w:t>Remember to:</w:t>
            </w:r>
          </w:p>
          <w:p w14:paraId="2D6D6B44" w14:textId="77777777" w:rsidR="00552FA5" w:rsidRPr="00F750A4" w:rsidRDefault="00552FA5" w:rsidP="00552FA5">
            <w:pPr>
              <w:numPr>
                <w:ilvl w:val="0"/>
                <w:numId w:val="3"/>
              </w:numPr>
              <w:rPr>
                <w:sz w:val="22"/>
              </w:rPr>
            </w:pPr>
            <w:r w:rsidRPr="00F750A4">
              <w:rPr>
                <w:sz w:val="22"/>
              </w:rPr>
              <w:t>Allocate tasks amongst the SEMT</w:t>
            </w:r>
          </w:p>
          <w:p w14:paraId="59B8DB88" w14:textId="77777777" w:rsidR="00552FA5" w:rsidRPr="00F750A4" w:rsidRDefault="00552FA5" w:rsidP="00552FA5">
            <w:pPr>
              <w:numPr>
                <w:ilvl w:val="0"/>
                <w:numId w:val="3"/>
              </w:numPr>
              <w:rPr>
                <w:sz w:val="22"/>
              </w:rPr>
            </w:pPr>
            <w:r w:rsidRPr="00F750A4">
              <w:rPr>
                <w:sz w:val="22"/>
              </w:rPr>
              <w:t>Ensure that staff are clear about their designated responsibilities</w:t>
            </w:r>
          </w:p>
          <w:p w14:paraId="23CAC35B" w14:textId="77777777" w:rsidR="00552FA5" w:rsidRPr="00F750A4" w:rsidRDefault="00552FA5" w:rsidP="00552FA5">
            <w:pPr>
              <w:numPr>
                <w:ilvl w:val="0"/>
                <w:numId w:val="3"/>
              </w:numPr>
              <w:rPr>
                <w:sz w:val="22"/>
              </w:rPr>
            </w:pPr>
            <w:r w:rsidRPr="00F750A4">
              <w:rPr>
                <w:sz w:val="22"/>
              </w:rPr>
              <w:t>Establish the location and frequency of SEMT / staff briefings</w:t>
            </w:r>
          </w:p>
          <w:p w14:paraId="34B53075" w14:textId="77777777" w:rsidR="00552FA5" w:rsidRPr="00F750A4" w:rsidRDefault="00552FA5" w:rsidP="00552FA5">
            <w:pPr>
              <w:numPr>
                <w:ilvl w:val="0"/>
                <w:numId w:val="3"/>
              </w:numPr>
              <w:rPr>
                <w:sz w:val="22"/>
              </w:rPr>
            </w:pPr>
            <w:r w:rsidRPr="00F750A4">
              <w:rPr>
                <w:sz w:val="22"/>
              </w:rPr>
              <w:t>Ask staff to maintain a log of actions made and decisions taken</w:t>
            </w:r>
          </w:p>
          <w:p w14:paraId="2610CD66" w14:textId="77777777" w:rsidR="00552FA5" w:rsidRDefault="00552FA5" w:rsidP="00552FA5">
            <w:pPr>
              <w:numPr>
                <w:ilvl w:val="0"/>
                <w:numId w:val="3"/>
              </w:numPr>
              <w:rPr>
                <w:sz w:val="22"/>
              </w:rPr>
            </w:pPr>
            <w:r w:rsidRPr="00F750A4">
              <w:rPr>
                <w:sz w:val="22"/>
              </w:rPr>
              <w:t>Assign a log-keeper to provide administrative / secretarial support</w:t>
            </w:r>
          </w:p>
          <w:p w14:paraId="6DA4942C" w14:textId="77777777" w:rsidR="00552FA5" w:rsidRDefault="00552FA5" w:rsidP="00552FA5">
            <w:pPr>
              <w:numPr>
                <w:ilvl w:val="0"/>
                <w:numId w:val="3"/>
              </w:numPr>
              <w:rPr>
                <w:sz w:val="22"/>
              </w:rPr>
            </w:pPr>
            <w:r>
              <w:rPr>
                <w:sz w:val="22"/>
              </w:rPr>
              <w:t>Co-ordinate all actions</w:t>
            </w:r>
          </w:p>
          <w:p w14:paraId="5DD55F2F" w14:textId="77777777" w:rsidR="00552FA5" w:rsidRPr="00F750A4" w:rsidRDefault="00552FA5" w:rsidP="00552FA5">
            <w:pPr>
              <w:numPr>
                <w:ilvl w:val="0"/>
                <w:numId w:val="3"/>
              </w:numPr>
              <w:rPr>
                <w:sz w:val="22"/>
              </w:rPr>
            </w:pPr>
            <w:r>
              <w:rPr>
                <w:sz w:val="22"/>
              </w:rPr>
              <w:t>Resolve any complications or difficulties that arise</w:t>
            </w:r>
          </w:p>
        </w:tc>
        <w:tc>
          <w:tcPr>
            <w:tcW w:w="1394" w:type="dxa"/>
            <w:shd w:val="clear" w:color="auto" w:fill="FBFBFB"/>
          </w:tcPr>
          <w:p w14:paraId="5DB16A02" w14:textId="77777777" w:rsidR="00552FA5" w:rsidRDefault="00552FA5" w:rsidP="00552FA5"/>
        </w:tc>
      </w:tr>
      <w:tr w:rsidR="00552FA5" w14:paraId="476ABBE9" w14:textId="77777777" w:rsidTr="0099039D">
        <w:tc>
          <w:tcPr>
            <w:tcW w:w="858" w:type="dxa"/>
            <w:shd w:val="clear" w:color="auto" w:fill="FBFBFB"/>
          </w:tcPr>
          <w:p w14:paraId="09207A8B" w14:textId="77777777" w:rsidR="00552FA5" w:rsidRDefault="00552FA5" w:rsidP="00552FA5">
            <w:r>
              <w:t>C4</w:t>
            </w:r>
          </w:p>
        </w:tc>
        <w:tc>
          <w:tcPr>
            <w:tcW w:w="6774" w:type="dxa"/>
            <w:shd w:val="clear" w:color="auto" w:fill="FBFBFB"/>
          </w:tcPr>
          <w:p w14:paraId="3E09D8EC" w14:textId="77777777" w:rsidR="00552FA5" w:rsidRPr="00F750A4" w:rsidRDefault="00552FA5" w:rsidP="00552FA5">
            <w:pPr>
              <w:rPr>
                <w:sz w:val="22"/>
              </w:rPr>
            </w:pPr>
            <w:r w:rsidRPr="00F750A4">
              <w:rPr>
                <w:sz w:val="22"/>
              </w:rPr>
              <w:t xml:space="preserve">Ensure </w:t>
            </w:r>
            <w:r>
              <w:rPr>
                <w:sz w:val="22"/>
              </w:rPr>
              <w:t xml:space="preserve">all </w:t>
            </w:r>
            <w:r w:rsidRPr="00F750A4">
              <w:rPr>
                <w:sz w:val="22"/>
              </w:rPr>
              <w:t xml:space="preserve">staff are briefed on </w:t>
            </w:r>
            <w:r>
              <w:rPr>
                <w:sz w:val="22"/>
              </w:rPr>
              <w:t xml:space="preserve">the updated situation on </w:t>
            </w:r>
            <w:r w:rsidRPr="00F750A4">
              <w:rPr>
                <w:sz w:val="22"/>
              </w:rPr>
              <w:t xml:space="preserve">a </w:t>
            </w:r>
            <w:r>
              <w:rPr>
                <w:sz w:val="22"/>
              </w:rPr>
              <w:t>daily</w:t>
            </w:r>
            <w:r w:rsidRPr="00F750A4">
              <w:rPr>
                <w:sz w:val="22"/>
              </w:rPr>
              <w:t xml:space="preserve"> basis.</w:t>
            </w:r>
          </w:p>
        </w:tc>
        <w:tc>
          <w:tcPr>
            <w:tcW w:w="1394" w:type="dxa"/>
            <w:shd w:val="clear" w:color="auto" w:fill="FBFBFB"/>
          </w:tcPr>
          <w:p w14:paraId="1AD3B8F1" w14:textId="77777777" w:rsidR="00552FA5" w:rsidRDefault="00552FA5" w:rsidP="00552FA5"/>
        </w:tc>
      </w:tr>
      <w:tr w:rsidR="00552FA5" w14:paraId="5BA640B9" w14:textId="77777777" w:rsidTr="0099039D">
        <w:tc>
          <w:tcPr>
            <w:tcW w:w="858" w:type="dxa"/>
            <w:shd w:val="clear" w:color="auto" w:fill="FBFBFB"/>
          </w:tcPr>
          <w:p w14:paraId="64B7A29F" w14:textId="77777777" w:rsidR="00552FA5" w:rsidRDefault="00552FA5" w:rsidP="00552FA5">
            <w:r>
              <w:t>C5</w:t>
            </w:r>
          </w:p>
        </w:tc>
        <w:tc>
          <w:tcPr>
            <w:tcW w:w="6774" w:type="dxa"/>
            <w:shd w:val="clear" w:color="auto" w:fill="FBFBFB"/>
          </w:tcPr>
          <w:p w14:paraId="73E6AAD0" w14:textId="77777777" w:rsidR="00552FA5" w:rsidRDefault="00552FA5" w:rsidP="00552FA5">
            <w:pPr>
              <w:rPr>
                <w:sz w:val="22"/>
              </w:rPr>
            </w:pPr>
            <w:r w:rsidRPr="00F750A4">
              <w:rPr>
                <w:sz w:val="22"/>
              </w:rPr>
              <w:t xml:space="preserve">Work closely with other organisations (e.g. </w:t>
            </w:r>
            <w:r>
              <w:rPr>
                <w:sz w:val="22"/>
              </w:rPr>
              <w:t>PHE, NHS</w:t>
            </w:r>
            <w:r w:rsidRPr="00F750A4">
              <w:rPr>
                <w:sz w:val="22"/>
              </w:rPr>
              <w:t xml:space="preserve">, local authority) as required. Provide accurate and factual information to those </w:t>
            </w:r>
            <w:r>
              <w:rPr>
                <w:sz w:val="22"/>
              </w:rPr>
              <w:t>requesting it regarding any:</w:t>
            </w:r>
          </w:p>
          <w:p w14:paraId="7333F3D5" w14:textId="77777777" w:rsidR="00552FA5" w:rsidRDefault="00552FA5" w:rsidP="00552FA5">
            <w:pPr>
              <w:pStyle w:val="ListParagraph"/>
              <w:numPr>
                <w:ilvl w:val="0"/>
                <w:numId w:val="19"/>
              </w:numPr>
              <w:rPr>
                <w:sz w:val="22"/>
              </w:rPr>
            </w:pPr>
            <w:r>
              <w:rPr>
                <w:sz w:val="22"/>
              </w:rPr>
              <w:t>Staff or pupils self-isolating following signs of infection;</w:t>
            </w:r>
          </w:p>
          <w:p w14:paraId="2B1E1F67" w14:textId="77777777" w:rsidR="00552FA5" w:rsidRPr="00744B1D" w:rsidRDefault="00552FA5" w:rsidP="00552FA5">
            <w:pPr>
              <w:pStyle w:val="ListParagraph"/>
              <w:numPr>
                <w:ilvl w:val="0"/>
                <w:numId w:val="19"/>
              </w:numPr>
              <w:rPr>
                <w:sz w:val="22"/>
              </w:rPr>
            </w:pPr>
            <w:r>
              <w:rPr>
                <w:sz w:val="22"/>
              </w:rPr>
              <w:t>Confirmed outbreaks in staff or pupils.</w:t>
            </w:r>
          </w:p>
        </w:tc>
        <w:tc>
          <w:tcPr>
            <w:tcW w:w="1394" w:type="dxa"/>
            <w:shd w:val="clear" w:color="auto" w:fill="FBFBFB"/>
          </w:tcPr>
          <w:p w14:paraId="3DA770FC" w14:textId="77777777" w:rsidR="00552FA5" w:rsidRDefault="00552FA5" w:rsidP="00552FA5"/>
        </w:tc>
      </w:tr>
      <w:tr w:rsidR="00552FA5" w14:paraId="31122C94" w14:textId="77777777" w:rsidTr="0099039D">
        <w:tc>
          <w:tcPr>
            <w:tcW w:w="858" w:type="dxa"/>
            <w:shd w:val="clear" w:color="auto" w:fill="FBFBFB"/>
          </w:tcPr>
          <w:p w14:paraId="140DD67F" w14:textId="77777777" w:rsidR="00552FA5" w:rsidRPr="00700ECA" w:rsidRDefault="00552FA5" w:rsidP="00552FA5">
            <w:pPr>
              <w:rPr>
                <w:sz w:val="22"/>
              </w:rPr>
            </w:pPr>
            <w:r w:rsidRPr="00700ECA">
              <w:rPr>
                <w:sz w:val="22"/>
              </w:rPr>
              <w:t>C</w:t>
            </w:r>
            <w:r>
              <w:rPr>
                <w:sz w:val="22"/>
              </w:rPr>
              <w:t>6</w:t>
            </w:r>
          </w:p>
        </w:tc>
        <w:tc>
          <w:tcPr>
            <w:tcW w:w="6774" w:type="dxa"/>
            <w:shd w:val="clear" w:color="auto" w:fill="FBFBFB"/>
          </w:tcPr>
          <w:p w14:paraId="71EA7F14" w14:textId="77777777" w:rsidR="00552FA5" w:rsidRPr="00700ECA" w:rsidRDefault="00552FA5" w:rsidP="00552FA5">
            <w:pPr>
              <w:rPr>
                <w:sz w:val="22"/>
              </w:rPr>
            </w:pPr>
            <w:r>
              <w:rPr>
                <w:sz w:val="22"/>
              </w:rPr>
              <w:t>Following national guidance, e</w:t>
            </w:r>
            <w:r w:rsidRPr="00700ECA">
              <w:rPr>
                <w:sz w:val="22"/>
              </w:rPr>
              <w:t>nsure that regular briefings are given to:</w:t>
            </w:r>
          </w:p>
          <w:p w14:paraId="4C1A2444" w14:textId="77777777" w:rsidR="00552FA5" w:rsidRPr="00700ECA" w:rsidRDefault="00552FA5" w:rsidP="00552FA5">
            <w:pPr>
              <w:numPr>
                <w:ilvl w:val="0"/>
                <w:numId w:val="7"/>
              </w:numPr>
              <w:rPr>
                <w:sz w:val="22"/>
              </w:rPr>
            </w:pPr>
            <w:r w:rsidRPr="00700ECA">
              <w:rPr>
                <w:sz w:val="22"/>
              </w:rPr>
              <w:t>Staff</w:t>
            </w:r>
          </w:p>
          <w:p w14:paraId="21EE243D" w14:textId="77777777" w:rsidR="00552FA5" w:rsidRPr="00700ECA" w:rsidRDefault="00552FA5" w:rsidP="00552FA5">
            <w:pPr>
              <w:numPr>
                <w:ilvl w:val="0"/>
                <w:numId w:val="7"/>
              </w:numPr>
              <w:rPr>
                <w:sz w:val="22"/>
              </w:rPr>
            </w:pPr>
            <w:r w:rsidRPr="00700ECA">
              <w:rPr>
                <w:sz w:val="22"/>
              </w:rPr>
              <w:t>Pupils</w:t>
            </w:r>
          </w:p>
          <w:p w14:paraId="47F10257" w14:textId="77777777" w:rsidR="00552FA5" w:rsidRPr="00700ECA" w:rsidRDefault="00552FA5" w:rsidP="00552FA5">
            <w:pPr>
              <w:numPr>
                <w:ilvl w:val="0"/>
                <w:numId w:val="7"/>
              </w:numPr>
              <w:rPr>
                <w:sz w:val="22"/>
              </w:rPr>
            </w:pPr>
            <w:r w:rsidRPr="00700ECA">
              <w:rPr>
                <w:sz w:val="22"/>
              </w:rPr>
              <w:t>Parents/carers</w:t>
            </w:r>
          </w:p>
          <w:p w14:paraId="03F396B4" w14:textId="77777777" w:rsidR="00552FA5" w:rsidRPr="00700ECA" w:rsidRDefault="00552FA5" w:rsidP="00552FA5">
            <w:pPr>
              <w:numPr>
                <w:ilvl w:val="0"/>
                <w:numId w:val="7"/>
              </w:numPr>
              <w:rPr>
                <w:sz w:val="22"/>
              </w:rPr>
            </w:pPr>
            <w:r w:rsidRPr="00700ECA">
              <w:rPr>
                <w:sz w:val="22"/>
              </w:rPr>
              <w:t>Governors</w:t>
            </w:r>
          </w:p>
          <w:p w14:paraId="32E93BBA" w14:textId="77777777" w:rsidR="00552FA5" w:rsidRPr="00700ECA" w:rsidRDefault="00552FA5" w:rsidP="00552FA5">
            <w:pPr>
              <w:numPr>
                <w:ilvl w:val="0"/>
                <w:numId w:val="7"/>
              </w:numPr>
              <w:rPr>
                <w:sz w:val="22"/>
              </w:rPr>
            </w:pPr>
            <w:r w:rsidRPr="00700ECA">
              <w:rPr>
                <w:sz w:val="22"/>
              </w:rPr>
              <w:t>Extended services</w:t>
            </w:r>
          </w:p>
        </w:tc>
        <w:tc>
          <w:tcPr>
            <w:tcW w:w="1394" w:type="dxa"/>
            <w:shd w:val="clear" w:color="auto" w:fill="FBFBFB"/>
          </w:tcPr>
          <w:p w14:paraId="38A51B39" w14:textId="77777777" w:rsidR="00552FA5" w:rsidRPr="00700ECA" w:rsidRDefault="00552FA5" w:rsidP="00552FA5">
            <w:pPr>
              <w:rPr>
                <w:sz w:val="22"/>
              </w:rPr>
            </w:pPr>
          </w:p>
        </w:tc>
      </w:tr>
      <w:tr w:rsidR="00552FA5" w14:paraId="71FF7AC0" w14:textId="77777777" w:rsidTr="0099039D">
        <w:tc>
          <w:tcPr>
            <w:tcW w:w="858" w:type="dxa"/>
            <w:shd w:val="clear" w:color="auto" w:fill="FBFBFB"/>
          </w:tcPr>
          <w:p w14:paraId="2144FF90" w14:textId="77777777" w:rsidR="00552FA5" w:rsidRPr="00700ECA" w:rsidRDefault="00552FA5" w:rsidP="00552FA5">
            <w:pPr>
              <w:rPr>
                <w:sz w:val="22"/>
              </w:rPr>
            </w:pPr>
            <w:r w:rsidRPr="00700ECA">
              <w:rPr>
                <w:sz w:val="22"/>
              </w:rPr>
              <w:lastRenderedPageBreak/>
              <w:t>C</w:t>
            </w:r>
            <w:r>
              <w:rPr>
                <w:sz w:val="22"/>
              </w:rPr>
              <w:t>7</w:t>
            </w:r>
          </w:p>
        </w:tc>
        <w:tc>
          <w:tcPr>
            <w:tcW w:w="6774" w:type="dxa"/>
            <w:shd w:val="clear" w:color="auto" w:fill="FBFBFB"/>
          </w:tcPr>
          <w:p w14:paraId="6F0CE9F6" w14:textId="77777777" w:rsidR="00552FA5" w:rsidRPr="00700ECA" w:rsidRDefault="00552FA5" w:rsidP="00552FA5">
            <w:pPr>
              <w:rPr>
                <w:sz w:val="22"/>
              </w:rPr>
            </w:pPr>
            <w:r w:rsidRPr="00700ECA">
              <w:rPr>
                <w:sz w:val="22"/>
              </w:rPr>
              <w:t xml:space="preserve">Check that everyone who should have been notified of </w:t>
            </w:r>
            <w:r>
              <w:rPr>
                <w:sz w:val="22"/>
              </w:rPr>
              <w:t>an outbreak or school closure has been informed (including other site users).</w:t>
            </w:r>
          </w:p>
        </w:tc>
        <w:tc>
          <w:tcPr>
            <w:tcW w:w="1394" w:type="dxa"/>
            <w:shd w:val="clear" w:color="auto" w:fill="FBFBFB"/>
          </w:tcPr>
          <w:p w14:paraId="5D787A7A" w14:textId="77777777" w:rsidR="00552FA5" w:rsidRPr="00700ECA" w:rsidRDefault="00552FA5" w:rsidP="00552FA5">
            <w:pPr>
              <w:rPr>
                <w:sz w:val="22"/>
              </w:rPr>
            </w:pPr>
          </w:p>
        </w:tc>
      </w:tr>
      <w:tr w:rsidR="00552FA5" w14:paraId="0F185F4C" w14:textId="77777777" w:rsidTr="0099039D">
        <w:tc>
          <w:tcPr>
            <w:tcW w:w="858" w:type="dxa"/>
            <w:shd w:val="clear" w:color="auto" w:fill="FBFBFB"/>
          </w:tcPr>
          <w:p w14:paraId="71150F2F" w14:textId="77777777" w:rsidR="00552FA5" w:rsidRPr="00700ECA" w:rsidRDefault="00552FA5" w:rsidP="00552FA5">
            <w:pPr>
              <w:rPr>
                <w:sz w:val="22"/>
              </w:rPr>
            </w:pPr>
            <w:r w:rsidRPr="00700ECA">
              <w:rPr>
                <w:sz w:val="22"/>
              </w:rPr>
              <w:t>C</w:t>
            </w:r>
            <w:r>
              <w:rPr>
                <w:sz w:val="22"/>
              </w:rPr>
              <w:t>8</w:t>
            </w:r>
          </w:p>
        </w:tc>
        <w:tc>
          <w:tcPr>
            <w:tcW w:w="6774" w:type="dxa"/>
            <w:shd w:val="clear" w:color="auto" w:fill="FBFBFB"/>
          </w:tcPr>
          <w:p w14:paraId="4FF46C98" w14:textId="4D97B4AB" w:rsidR="00552FA5" w:rsidRPr="00700ECA" w:rsidRDefault="00552FA5" w:rsidP="00552FA5">
            <w:pPr>
              <w:rPr>
                <w:sz w:val="22"/>
              </w:rPr>
            </w:pPr>
            <w:r w:rsidRPr="00700ECA">
              <w:rPr>
                <w:sz w:val="22"/>
              </w:rPr>
              <w:t xml:space="preserve">In the event of a fatality, </w:t>
            </w:r>
            <w:r>
              <w:rPr>
                <w:sz w:val="22"/>
              </w:rPr>
              <w:t xml:space="preserve">seek advice from the </w:t>
            </w:r>
            <w:r w:rsidR="00D57E70">
              <w:rPr>
                <w:sz w:val="22"/>
              </w:rPr>
              <w:t>l</w:t>
            </w:r>
            <w:r>
              <w:rPr>
                <w:sz w:val="22"/>
              </w:rPr>
              <w:t xml:space="preserve">ocal </w:t>
            </w:r>
            <w:r w:rsidR="00D57E70">
              <w:rPr>
                <w:sz w:val="22"/>
              </w:rPr>
              <w:t>a</w:t>
            </w:r>
            <w:r>
              <w:rPr>
                <w:sz w:val="22"/>
              </w:rPr>
              <w:t xml:space="preserve">uthority’s </w:t>
            </w:r>
            <w:r w:rsidR="00BE6722">
              <w:rPr>
                <w:sz w:val="22"/>
              </w:rPr>
              <w:t xml:space="preserve">Executive </w:t>
            </w:r>
            <w:r>
              <w:rPr>
                <w:sz w:val="22"/>
              </w:rPr>
              <w:t>Director of Children’s Services and Director of Public Health.</w:t>
            </w:r>
          </w:p>
        </w:tc>
        <w:tc>
          <w:tcPr>
            <w:tcW w:w="1394" w:type="dxa"/>
            <w:shd w:val="clear" w:color="auto" w:fill="FBFBFB"/>
          </w:tcPr>
          <w:p w14:paraId="6EF6DA0F" w14:textId="77777777" w:rsidR="00552FA5" w:rsidRPr="00700ECA" w:rsidRDefault="00552FA5" w:rsidP="00552FA5">
            <w:pPr>
              <w:rPr>
                <w:sz w:val="22"/>
              </w:rPr>
            </w:pPr>
          </w:p>
        </w:tc>
      </w:tr>
      <w:tr w:rsidR="00552FA5" w14:paraId="67417186" w14:textId="77777777" w:rsidTr="0099039D">
        <w:tc>
          <w:tcPr>
            <w:tcW w:w="858" w:type="dxa"/>
            <w:shd w:val="clear" w:color="auto" w:fill="FBFBFB"/>
          </w:tcPr>
          <w:p w14:paraId="350CA52D" w14:textId="77777777" w:rsidR="00552FA5" w:rsidRPr="00700ECA" w:rsidRDefault="00552FA5" w:rsidP="00552FA5">
            <w:pPr>
              <w:rPr>
                <w:sz w:val="22"/>
              </w:rPr>
            </w:pPr>
            <w:r w:rsidRPr="00700ECA">
              <w:rPr>
                <w:sz w:val="22"/>
              </w:rPr>
              <w:t>C</w:t>
            </w:r>
            <w:r>
              <w:rPr>
                <w:sz w:val="22"/>
              </w:rPr>
              <w:t>9</w:t>
            </w:r>
          </w:p>
        </w:tc>
        <w:tc>
          <w:tcPr>
            <w:tcW w:w="6774" w:type="dxa"/>
            <w:shd w:val="clear" w:color="auto" w:fill="FBFBFB"/>
          </w:tcPr>
          <w:p w14:paraId="41297C86" w14:textId="77777777" w:rsidR="00552FA5" w:rsidRDefault="00552FA5" w:rsidP="00552FA5">
            <w:pPr>
              <w:rPr>
                <w:sz w:val="22"/>
              </w:rPr>
            </w:pPr>
            <w:r w:rsidRPr="00700ECA">
              <w:rPr>
                <w:sz w:val="22"/>
              </w:rPr>
              <w:t>Seek advice on legal and insurance issues, if appropriate.</w:t>
            </w:r>
          </w:p>
          <w:p w14:paraId="6F9AFDF6" w14:textId="77777777" w:rsidR="00552FA5" w:rsidRDefault="00552FA5" w:rsidP="00552FA5">
            <w:pPr>
              <w:pStyle w:val="ListParagraph"/>
              <w:numPr>
                <w:ilvl w:val="0"/>
                <w:numId w:val="20"/>
              </w:numPr>
              <w:rPr>
                <w:sz w:val="22"/>
              </w:rPr>
            </w:pPr>
            <w:r>
              <w:rPr>
                <w:sz w:val="22"/>
              </w:rPr>
              <w:t xml:space="preserve">Maintained schools – </w:t>
            </w:r>
            <w:hyperlink r:id="rId15" w:history="1">
              <w:r w:rsidRPr="00BC37EF">
                <w:rPr>
                  <w:rStyle w:val="Hyperlink"/>
                  <w:sz w:val="22"/>
                </w:rPr>
                <w:t>insurance@shropshire.gov.uk</w:t>
              </w:r>
            </w:hyperlink>
          </w:p>
          <w:p w14:paraId="280DCC0B" w14:textId="77777777" w:rsidR="00552FA5" w:rsidRPr="00552FA5" w:rsidRDefault="00552FA5" w:rsidP="00552FA5">
            <w:pPr>
              <w:pStyle w:val="ListParagraph"/>
              <w:numPr>
                <w:ilvl w:val="0"/>
                <w:numId w:val="20"/>
              </w:numPr>
              <w:rPr>
                <w:sz w:val="22"/>
              </w:rPr>
            </w:pPr>
            <w:r>
              <w:rPr>
                <w:sz w:val="22"/>
              </w:rPr>
              <w:t xml:space="preserve">Academy Schools – </w:t>
            </w:r>
            <w:r>
              <w:rPr>
                <w:color w:val="FF0000"/>
                <w:sz w:val="22"/>
              </w:rPr>
              <w:t>insert name of insurance contact</w:t>
            </w:r>
          </w:p>
        </w:tc>
        <w:tc>
          <w:tcPr>
            <w:tcW w:w="1394" w:type="dxa"/>
            <w:shd w:val="clear" w:color="auto" w:fill="FBFBFB"/>
          </w:tcPr>
          <w:p w14:paraId="34597745" w14:textId="77777777" w:rsidR="00552FA5" w:rsidRPr="00700ECA" w:rsidRDefault="00552FA5" w:rsidP="00552FA5">
            <w:pPr>
              <w:rPr>
                <w:sz w:val="22"/>
              </w:rPr>
            </w:pPr>
          </w:p>
        </w:tc>
      </w:tr>
      <w:tr w:rsidR="00552FA5" w14:paraId="6146D7C7" w14:textId="77777777" w:rsidTr="0099039D">
        <w:tc>
          <w:tcPr>
            <w:tcW w:w="858" w:type="dxa"/>
            <w:shd w:val="clear" w:color="auto" w:fill="FBFBFB"/>
          </w:tcPr>
          <w:p w14:paraId="54AD0B41" w14:textId="77777777" w:rsidR="00552FA5" w:rsidRPr="00CD7747" w:rsidRDefault="00552FA5" w:rsidP="00552FA5">
            <w:pPr>
              <w:rPr>
                <w:sz w:val="22"/>
              </w:rPr>
            </w:pPr>
            <w:r w:rsidRPr="00CD7747">
              <w:rPr>
                <w:sz w:val="22"/>
              </w:rPr>
              <w:t>C</w:t>
            </w:r>
            <w:r>
              <w:rPr>
                <w:sz w:val="22"/>
              </w:rPr>
              <w:t>10</w:t>
            </w:r>
          </w:p>
        </w:tc>
        <w:tc>
          <w:tcPr>
            <w:tcW w:w="6774" w:type="dxa"/>
            <w:shd w:val="clear" w:color="auto" w:fill="FBFBFB"/>
          </w:tcPr>
          <w:p w14:paraId="0D9593D5" w14:textId="77777777" w:rsidR="00552FA5" w:rsidRPr="00CD7747" w:rsidRDefault="00552FA5" w:rsidP="00552FA5">
            <w:pPr>
              <w:rPr>
                <w:sz w:val="22"/>
              </w:rPr>
            </w:pPr>
            <w:r w:rsidRPr="00CD7747">
              <w:rPr>
                <w:sz w:val="22"/>
              </w:rPr>
              <w:t>Arrange a debrief for school staff involved in the response.</w:t>
            </w:r>
          </w:p>
        </w:tc>
        <w:tc>
          <w:tcPr>
            <w:tcW w:w="1394" w:type="dxa"/>
            <w:shd w:val="clear" w:color="auto" w:fill="FBFBFB"/>
          </w:tcPr>
          <w:p w14:paraId="3E551657" w14:textId="77777777" w:rsidR="00552FA5" w:rsidRPr="00CD7747" w:rsidRDefault="00552FA5" w:rsidP="00552FA5">
            <w:pPr>
              <w:rPr>
                <w:sz w:val="22"/>
              </w:rPr>
            </w:pPr>
          </w:p>
        </w:tc>
      </w:tr>
      <w:tr w:rsidR="00552FA5" w14:paraId="501AB42B" w14:textId="77777777" w:rsidTr="0099039D">
        <w:tc>
          <w:tcPr>
            <w:tcW w:w="858" w:type="dxa"/>
            <w:shd w:val="clear" w:color="auto" w:fill="FBFBFB"/>
          </w:tcPr>
          <w:p w14:paraId="75D0D4C4" w14:textId="77777777" w:rsidR="00552FA5" w:rsidRPr="00CD7747" w:rsidRDefault="00552FA5" w:rsidP="00552FA5">
            <w:pPr>
              <w:rPr>
                <w:sz w:val="22"/>
              </w:rPr>
            </w:pPr>
            <w:r w:rsidRPr="00CD7747">
              <w:rPr>
                <w:sz w:val="22"/>
              </w:rPr>
              <w:t>C</w:t>
            </w:r>
            <w:r>
              <w:rPr>
                <w:sz w:val="22"/>
              </w:rPr>
              <w:t>11</w:t>
            </w:r>
          </w:p>
        </w:tc>
        <w:tc>
          <w:tcPr>
            <w:tcW w:w="6774" w:type="dxa"/>
            <w:shd w:val="clear" w:color="auto" w:fill="FBFBFB"/>
          </w:tcPr>
          <w:p w14:paraId="677F5D7C" w14:textId="77777777" w:rsidR="00552FA5" w:rsidRPr="00CD7747" w:rsidRDefault="00552FA5" w:rsidP="00552FA5">
            <w:pPr>
              <w:rPr>
                <w:sz w:val="22"/>
              </w:rPr>
            </w:pPr>
            <w:r>
              <w:rPr>
                <w:sz w:val="22"/>
              </w:rPr>
              <w:t>Ensure school is r</w:t>
            </w:r>
            <w:r w:rsidRPr="00CD7747">
              <w:rPr>
                <w:sz w:val="22"/>
              </w:rPr>
              <w:t>epresent</w:t>
            </w:r>
            <w:r>
              <w:rPr>
                <w:sz w:val="22"/>
              </w:rPr>
              <w:t>ed</w:t>
            </w:r>
            <w:r w:rsidRPr="00CD7747">
              <w:rPr>
                <w:sz w:val="22"/>
              </w:rPr>
              <w:t xml:space="preserve"> at other debriefs which may take place.</w:t>
            </w:r>
          </w:p>
        </w:tc>
        <w:tc>
          <w:tcPr>
            <w:tcW w:w="1394" w:type="dxa"/>
            <w:shd w:val="clear" w:color="auto" w:fill="FBFBFB"/>
          </w:tcPr>
          <w:p w14:paraId="1C3248AC" w14:textId="77777777" w:rsidR="00552FA5" w:rsidRPr="00CD7747" w:rsidRDefault="00552FA5" w:rsidP="00552FA5">
            <w:pPr>
              <w:rPr>
                <w:sz w:val="22"/>
              </w:rPr>
            </w:pPr>
          </w:p>
        </w:tc>
      </w:tr>
      <w:tr w:rsidR="00552FA5" w14:paraId="44FB84E6" w14:textId="77777777" w:rsidTr="0099039D">
        <w:tc>
          <w:tcPr>
            <w:tcW w:w="858" w:type="dxa"/>
            <w:shd w:val="clear" w:color="auto" w:fill="FBFBFB"/>
          </w:tcPr>
          <w:p w14:paraId="2B7EAC9D" w14:textId="77777777" w:rsidR="00552FA5" w:rsidRPr="00CD7747" w:rsidRDefault="00552FA5" w:rsidP="00552FA5">
            <w:pPr>
              <w:rPr>
                <w:sz w:val="22"/>
              </w:rPr>
            </w:pPr>
            <w:r w:rsidRPr="00CD7747">
              <w:rPr>
                <w:sz w:val="22"/>
              </w:rPr>
              <w:t>C</w:t>
            </w:r>
            <w:r>
              <w:rPr>
                <w:sz w:val="22"/>
              </w:rPr>
              <w:t>12</w:t>
            </w:r>
          </w:p>
        </w:tc>
        <w:tc>
          <w:tcPr>
            <w:tcW w:w="6774" w:type="dxa"/>
            <w:shd w:val="clear" w:color="auto" w:fill="FBFBFB"/>
          </w:tcPr>
          <w:p w14:paraId="35B0D874" w14:textId="77777777" w:rsidR="00552FA5" w:rsidRDefault="00552FA5" w:rsidP="00552FA5">
            <w:pPr>
              <w:rPr>
                <w:sz w:val="22"/>
              </w:rPr>
            </w:pPr>
            <w:r w:rsidRPr="00CD7747">
              <w:rPr>
                <w:sz w:val="22"/>
              </w:rPr>
              <w:t xml:space="preserve">Contact the headteachers of schools </w:t>
            </w:r>
            <w:r>
              <w:rPr>
                <w:sz w:val="22"/>
              </w:rPr>
              <w:t xml:space="preserve">where siblings of pupils are </w:t>
            </w:r>
            <w:r w:rsidRPr="00CD7747">
              <w:rPr>
                <w:sz w:val="22"/>
              </w:rPr>
              <w:t xml:space="preserve">to inform them of any </w:t>
            </w:r>
            <w:r>
              <w:rPr>
                <w:sz w:val="22"/>
              </w:rPr>
              <w:t xml:space="preserve">outbreak or school closure.  </w:t>
            </w:r>
          </w:p>
          <w:p w14:paraId="5C6CB6AD" w14:textId="77777777" w:rsidR="00552FA5" w:rsidRDefault="00552FA5" w:rsidP="00552FA5">
            <w:pPr>
              <w:rPr>
                <w:sz w:val="22"/>
              </w:rPr>
            </w:pPr>
            <w:r>
              <w:rPr>
                <w:sz w:val="22"/>
              </w:rPr>
              <w:t>Schools to be contacted:</w:t>
            </w:r>
          </w:p>
          <w:p w14:paraId="51A8F133" w14:textId="77777777" w:rsidR="00552FA5" w:rsidRPr="00BE6722" w:rsidRDefault="00552FA5" w:rsidP="00552FA5">
            <w:pPr>
              <w:pStyle w:val="ListParagraph"/>
              <w:numPr>
                <w:ilvl w:val="0"/>
                <w:numId w:val="21"/>
              </w:numPr>
              <w:rPr>
                <w:sz w:val="22"/>
              </w:rPr>
            </w:pPr>
            <w:r w:rsidRPr="00BE6722">
              <w:rPr>
                <w:color w:val="FF0000"/>
                <w:sz w:val="22"/>
              </w:rPr>
              <w:t>Add school, contact and name of sibling</w:t>
            </w:r>
          </w:p>
          <w:p w14:paraId="593A1003" w14:textId="77777777" w:rsidR="00552FA5" w:rsidRPr="00552FA5" w:rsidRDefault="00552FA5" w:rsidP="00552FA5">
            <w:pPr>
              <w:pStyle w:val="ListParagraph"/>
              <w:numPr>
                <w:ilvl w:val="0"/>
                <w:numId w:val="21"/>
              </w:numPr>
              <w:rPr>
                <w:sz w:val="22"/>
              </w:rPr>
            </w:pPr>
            <w:r w:rsidRPr="00552FA5">
              <w:rPr>
                <w:color w:val="FF0000"/>
                <w:sz w:val="22"/>
              </w:rPr>
              <w:t>Add school, contact and name of sibling</w:t>
            </w:r>
          </w:p>
        </w:tc>
        <w:tc>
          <w:tcPr>
            <w:tcW w:w="1394" w:type="dxa"/>
            <w:shd w:val="clear" w:color="auto" w:fill="FBFBFB"/>
          </w:tcPr>
          <w:p w14:paraId="23851ECE" w14:textId="77777777" w:rsidR="00552FA5" w:rsidRPr="00CD7747" w:rsidRDefault="00552FA5" w:rsidP="00552FA5">
            <w:pPr>
              <w:rPr>
                <w:sz w:val="22"/>
              </w:rPr>
            </w:pPr>
          </w:p>
        </w:tc>
      </w:tr>
    </w:tbl>
    <w:p w14:paraId="00265103"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65"/>
        <w:gridCol w:w="6685"/>
        <w:gridCol w:w="1366"/>
      </w:tblGrid>
      <w:tr w:rsidR="00CF64FD" w14:paraId="0228E686" w14:textId="77777777" w:rsidTr="00456BA5">
        <w:tc>
          <w:tcPr>
            <w:tcW w:w="965" w:type="dxa"/>
            <w:shd w:val="clear" w:color="auto" w:fill="FFCC00"/>
            <w:vAlign w:val="center"/>
          </w:tcPr>
          <w:p w14:paraId="58FE9151" w14:textId="77777777" w:rsidR="00CF64FD" w:rsidRPr="00C3747E" w:rsidRDefault="00CF64FD" w:rsidP="005062CE">
            <w:pPr>
              <w:rPr>
                <w:b/>
                <w:color w:val="FFFFFF"/>
              </w:rPr>
            </w:pPr>
            <w:r w:rsidRPr="00C3747E">
              <w:rPr>
                <w:b/>
                <w:color w:val="FFFFFF"/>
              </w:rPr>
              <w:t>Ref’</w:t>
            </w:r>
          </w:p>
        </w:tc>
        <w:tc>
          <w:tcPr>
            <w:tcW w:w="6685" w:type="dxa"/>
            <w:shd w:val="clear" w:color="auto" w:fill="FFCC00"/>
            <w:vAlign w:val="center"/>
          </w:tcPr>
          <w:p w14:paraId="3919B73B" w14:textId="0D6DCF17" w:rsidR="00CF64FD" w:rsidRPr="00C3747E" w:rsidRDefault="00BE6722" w:rsidP="005062CE">
            <w:pPr>
              <w:rPr>
                <w:b/>
                <w:color w:val="FFFFFF"/>
              </w:rPr>
            </w:pPr>
            <w:r>
              <w:rPr>
                <w:b/>
                <w:color w:val="FFFFFF"/>
              </w:rPr>
              <w:t xml:space="preserve">2. </w:t>
            </w:r>
            <w:r w:rsidR="00CF64FD">
              <w:rPr>
                <w:b/>
                <w:color w:val="FFFFFF"/>
              </w:rPr>
              <w:t xml:space="preserve">Business </w:t>
            </w:r>
            <w:r w:rsidR="00552FA5">
              <w:rPr>
                <w:b/>
                <w:color w:val="FFFFFF"/>
              </w:rPr>
              <w:t>Continuity</w:t>
            </w:r>
          </w:p>
        </w:tc>
        <w:tc>
          <w:tcPr>
            <w:tcW w:w="1366" w:type="dxa"/>
            <w:shd w:val="clear" w:color="auto" w:fill="FFCC00"/>
            <w:vAlign w:val="center"/>
          </w:tcPr>
          <w:p w14:paraId="2A971C64" w14:textId="77777777" w:rsidR="00CF64FD" w:rsidRPr="00C3747E" w:rsidRDefault="00CF64FD" w:rsidP="005062CE">
            <w:pPr>
              <w:rPr>
                <w:b/>
                <w:color w:val="FFFFFF"/>
              </w:rPr>
            </w:pPr>
            <w:r w:rsidRPr="00C3747E">
              <w:rPr>
                <w:b/>
                <w:color w:val="FFFFFF"/>
              </w:rPr>
              <w:t>Tick / sign / time</w:t>
            </w:r>
          </w:p>
        </w:tc>
      </w:tr>
      <w:tr w:rsidR="00CF64FD" w14:paraId="4BF050BD" w14:textId="77777777" w:rsidTr="00456BA5">
        <w:tc>
          <w:tcPr>
            <w:tcW w:w="965" w:type="dxa"/>
            <w:shd w:val="clear" w:color="auto" w:fill="FBFBFB"/>
          </w:tcPr>
          <w:p w14:paraId="76204D03" w14:textId="77777777" w:rsidR="00CF64FD" w:rsidRPr="00700ECA" w:rsidRDefault="00CF64FD" w:rsidP="005062CE">
            <w:pPr>
              <w:rPr>
                <w:sz w:val="22"/>
              </w:rPr>
            </w:pPr>
            <w:r w:rsidRPr="00700ECA">
              <w:rPr>
                <w:sz w:val="22"/>
              </w:rPr>
              <w:t>BC1</w:t>
            </w:r>
          </w:p>
        </w:tc>
        <w:tc>
          <w:tcPr>
            <w:tcW w:w="6685" w:type="dxa"/>
            <w:shd w:val="clear" w:color="auto" w:fill="FBFBFB"/>
          </w:tcPr>
          <w:p w14:paraId="50375DFC" w14:textId="77777777" w:rsidR="00CF64FD" w:rsidRPr="00BE6722" w:rsidRDefault="00CF64FD" w:rsidP="005062CE">
            <w:pPr>
              <w:rPr>
                <w:sz w:val="22"/>
              </w:rPr>
            </w:pPr>
            <w:r w:rsidRPr="00BE6722">
              <w:rPr>
                <w:sz w:val="22"/>
              </w:rPr>
              <w:t>Assess the nature of the incident, e.g.:</w:t>
            </w:r>
          </w:p>
          <w:p w14:paraId="771D5AB2" w14:textId="77777777" w:rsidR="00CF64FD" w:rsidRPr="00BE6722" w:rsidRDefault="0099039D" w:rsidP="00CF64FD">
            <w:pPr>
              <w:numPr>
                <w:ilvl w:val="0"/>
                <w:numId w:val="12"/>
              </w:numPr>
              <w:rPr>
                <w:sz w:val="22"/>
              </w:rPr>
            </w:pPr>
            <w:r w:rsidRPr="00BE6722">
              <w:rPr>
                <w:sz w:val="22"/>
              </w:rPr>
              <w:t>Coronavirus (COVID-19)</w:t>
            </w:r>
          </w:p>
          <w:p w14:paraId="3C2D49D0" w14:textId="7481FCE8" w:rsidR="00CF64FD" w:rsidRPr="00D57E70" w:rsidRDefault="0058500D" w:rsidP="0099039D">
            <w:pPr>
              <w:numPr>
                <w:ilvl w:val="0"/>
                <w:numId w:val="12"/>
              </w:numPr>
              <w:rPr>
                <w:sz w:val="22"/>
              </w:rPr>
            </w:pPr>
            <w:r w:rsidRPr="00BE6722">
              <w:rPr>
                <w:sz w:val="22"/>
              </w:rPr>
              <w:t xml:space="preserve">Denial of access to </w:t>
            </w:r>
            <w:r w:rsidRPr="00D57E70">
              <w:rPr>
                <w:sz w:val="22"/>
              </w:rPr>
              <w:t>school</w:t>
            </w:r>
            <w:r w:rsidR="00552FA5" w:rsidRPr="00D57E70">
              <w:rPr>
                <w:sz w:val="22"/>
              </w:rPr>
              <w:t xml:space="preserve"> (</w:t>
            </w:r>
            <w:r w:rsidR="00552FA5" w:rsidRPr="00D57E70">
              <w:rPr>
                <w:i/>
                <w:sz w:val="22"/>
              </w:rPr>
              <w:t>refer to your school</w:t>
            </w:r>
            <w:r w:rsidR="00D57E70">
              <w:rPr>
                <w:i/>
                <w:sz w:val="22"/>
              </w:rPr>
              <w:t>’</w:t>
            </w:r>
            <w:r w:rsidR="00552FA5" w:rsidRPr="00D57E70">
              <w:rPr>
                <w:i/>
                <w:sz w:val="22"/>
              </w:rPr>
              <w:t>s Emergency Response &amp; Business Recovery Plan Business Impact Analysis)</w:t>
            </w:r>
            <w:r w:rsidR="00851698">
              <w:rPr>
                <w:i/>
                <w:sz w:val="22"/>
              </w:rPr>
              <w:t xml:space="preserve"> </w:t>
            </w:r>
            <w:r w:rsidR="00851698">
              <w:rPr>
                <w:sz w:val="22"/>
              </w:rPr>
              <w:t xml:space="preserve">and guidance for educational settings - </w:t>
            </w:r>
            <w:hyperlink r:id="rId16" w:tgtFrame="_blank" w:tooltip="Public Health guidance for educational settings" w:history="1">
              <w:r w:rsidR="00851698" w:rsidRPr="00552FA5">
                <w:rPr>
                  <w:color w:val="2266CA"/>
                  <w:sz w:val="22"/>
                  <w:lang w:eastAsia="en-GB"/>
                </w:rPr>
                <w:t>https://www.gov.uk/government/publications/guidance-to-educational-settings-about-covid-19</w:t>
              </w:r>
            </w:hyperlink>
          </w:p>
          <w:p w14:paraId="307580D0" w14:textId="77777777" w:rsidR="00CF64FD" w:rsidRPr="00BE6722" w:rsidRDefault="00CF64FD" w:rsidP="00552FA5">
            <w:pPr>
              <w:numPr>
                <w:ilvl w:val="0"/>
                <w:numId w:val="12"/>
              </w:numPr>
              <w:rPr>
                <w:sz w:val="22"/>
              </w:rPr>
            </w:pPr>
            <w:r w:rsidRPr="00BE6722">
              <w:rPr>
                <w:sz w:val="22"/>
              </w:rPr>
              <w:t>L</w:t>
            </w:r>
            <w:r w:rsidR="0058500D" w:rsidRPr="00BE6722">
              <w:rPr>
                <w:sz w:val="22"/>
              </w:rPr>
              <w:t>ack</w:t>
            </w:r>
            <w:r w:rsidRPr="00BE6722">
              <w:rPr>
                <w:sz w:val="22"/>
              </w:rPr>
              <w:t xml:space="preserve"> of personnel</w:t>
            </w:r>
            <w:r w:rsidR="00552FA5" w:rsidRPr="00BE6722">
              <w:rPr>
                <w:sz w:val="22"/>
              </w:rPr>
              <w:t xml:space="preserve"> </w:t>
            </w:r>
            <w:r w:rsidR="00552FA5" w:rsidRPr="00D57E70">
              <w:rPr>
                <w:sz w:val="22"/>
              </w:rPr>
              <w:t>(</w:t>
            </w:r>
            <w:r w:rsidR="00552FA5" w:rsidRPr="00D57E70">
              <w:rPr>
                <w:i/>
                <w:sz w:val="22"/>
              </w:rPr>
              <w:t>refer to your schools Emergency Response &amp; Business Recovery Plan Business Impact Analysis)</w:t>
            </w:r>
          </w:p>
        </w:tc>
        <w:tc>
          <w:tcPr>
            <w:tcW w:w="1366" w:type="dxa"/>
            <w:shd w:val="clear" w:color="auto" w:fill="FBFBFB"/>
          </w:tcPr>
          <w:p w14:paraId="26DB73A5" w14:textId="77777777" w:rsidR="00CF64FD" w:rsidRPr="00BE6722" w:rsidRDefault="00CF64FD" w:rsidP="005062CE"/>
        </w:tc>
      </w:tr>
      <w:tr w:rsidR="00CF64FD" w14:paraId="7D19D113" w14:textId="77777777" w:rsidTr="00456BA5">
        <w:tc>
          <w:tcPr>
            <w:tcW w:w="965" w:type="dxa"/>
            <w:shd w:val="clear" w:color="auto" w:fill="FBFBFB"/>
          </w:tcPr>
          <w:p w14:paraId="5D564DA8" w14:textId="77777777" w:rsidR="00CF64FD" w:rsidRPr="00700ECA" w:rsidRDefault="00CF64FD" w:rsidP="005062CE">
            <w:pPr>
              <w:rPr>
                <w:sz w:val="22"/>
              </w:rPr>
            </w:pPr>
            <w:r w:rsidRPr="00700ECA">
              <w:rPr>
                <w:sz w:val="22"/>
              </w:rPr>
              <w:t>BC2</w:t>
            </w:r>
          </w:p>
        </w:tc>
        <w:tc>
          <w:tcPr>
            <w:tcW w:w="6685" w:type="dxa"/>
            <w:shd w:val="clear" w:color="auto" w:fill="FBFBFB"/>
          </w:tcPr>
          <w:p w14:paraId="52EE0E8E" w14:textId="77777777" w:rsidR="00775921" w:rsidRDefault="00CF64FD" w:rsidP="00775921">
            <w:pPr>
              <w:rPr>
                <w:sz w:val="22"/>
              </w:rPr>
            </w:pPr>
            <w:r w:rsidRPr="00700ECA">
              <w:rPr>
                <w:sz w:val="22"/>
              </w:rPr>
              <w:t xml:space="preserve">Establish </w:t>
            </w:r>
            <w:r w:rsidR="00775921">
              <w:rPr>
                <w:sz w:val="22"/>
              </w:rPr>
              <w:t xml:space="preserve">how long </w:t>
            </w:r>
            <w:r w:rsidRPr="00700ECA">
              <w:rPr>
                <w:sz w:val="22"/>
              </w:rPr>
              <w:t xml:space="preserve">the </w:t>
            </w:r>
            <w:r w:rsidR="00775921">
              <w:rPr>
                <w:sz w:val="22"/>
              </w:rPr>
              <w:t>incident/</w:t>
            </w:r>
            <w:r w:rsidRPr="00700ECA">
              <w:rPr>
                <w:sz w:val="22"/>
              </w:rPr>
              <w:t xml:space="preserve">disruption </w:t>
            </w:r>
            <w:r w:rsidR="000428BC">
              <w:rPr>
                <w:sz w:val="22"/>
              </w:rPr>
              <w:t>may</w:t>
            </w:r>
            <w:r w:rsidRPr="00700ECA">
              <w:rPr>
                <w:sz w:val="22"/>
              </w:rPr>
              <w:t xml:space="preserve"> last.</w:t>
            </w:r>
          </w:p>
          <w:p w14:paraId="11B14657" w14:textId="77777777" w:rsidR="00552FA5" w:rsidRPr="00775921" w:rsidRDefault="00552FA5" w:rsidP="00BE6722">
            <w:pPr>
              <w:pStyle w:val="ListParagraph"/>
              <w:numPr>
                <w:ilvl w:val="0"/>
                <w:numId w:val="13"/>
              </w:numPr>
              <w:ind w:left="357" w:hanging="357"/>
              <w:rPr>
                <w:color w:val="333333"/>
                <w:sz w:val="22"/>
                <w:lang w:eastAsia="en-GB"/>
              </w:rPr>
            </w:pPr>
            <w:r w:rsidRPr="00775921">
              <w:rPr>
                <w:color w:val="333333"/>
                <w:sz w:val="22"/>
                <w:lang w:eastAsia="en-GB"/>
              </w:rPr>
              <w:t xml:space="preserve">NHS information on coronavirus - </w:t>
            </w:r>
            <w:hyperlink r:id="rId17" w:tgtFrame="_blank" w:tooltip="NHS information on coronavirus" w:history="1">
              <w:r w:rsidRPr="00775921">
                <w:rPr>
                  <w:color w:val="2266CA"/>
                  <w:sz w:val="22"/>
                  <w:lang w:eastAsia="en-GB"/>
                </w:rPr>
                <w:t>https://www.nhs.uk/conditions/coronavirus-covid-19/</w:t>
              </w:r>
            </w:hyperlink>
          </w:p>
          <w:p w14:paraId="58E42888" w14:textId="77777777" w:rsidR="00552FA5" w:rsidRPr="00552FA5" w:rsidRDefault="00552FA5" w:rsidP="00BE6722">
            <w:pPr>
              <w:pStyle w:val="ListParagraph"/>
              <w:numPr>
                <w:ilvl w:val="0"/>
                <w:numId w:val="13"/>
              </w:numPr>
              <w:ind w:left="357" w:hanging="357"/>
              <w:rPr>
                <w:sz w:val="22"/>
              </w:rPr>
            </w:pPr>
            <w:r w:rsidRPr="00552FA5">
              <w:rPr>
                <w:color w:val="333333"/>
                <w:sz w:val="22"/>
                <w:lang w:eastAsia="en-GB"/>
              </w:rPr>
              <w:t xml:space="preserve">Public Health England guidance for educational settings - </w:t>
            </w:r>
            <w:hyperlink r:id="rId18" w:tgtFrame="_blank" w:tooltip="Public Health guidance for educational settings" w:history="1">
              <w:r w:rsidRPr="00552FA5">
                <w:rPr>
                  <w:color w:val="2266CA"/>
                  <w:sz w:val="22"/>
                  <w:lang w:eastAsia="en-GB"/>
                </w:rPr>
                <w:t>https://www.gov.uk/government/publications/guidance-to-educational-settings-about-covid-19</w:t>
              </w:r>
            </w:hyperlink>
          </w:p>
        </w:tc>
        <w:tc>
          <w:tcPr>
            <w:tcW w:w="1366" w:type="dxa"/>
            <w:shd w:val="clear" w:color="auto" w:fill="FBFBFB"/>
          </w:tcPr>
          <w:p w14:paraId="43F3DAB3" w14:textId="77777777" w:rsidR="00CF64FD" w:rsidRDefault="00CF64FD" w:rsidP="005062CE"/>
        </w:tc>
      </w:tr>
      <w:tr w:rsidR="000428BC" w14:paraId="03F6DA27" w14:textId="77777777" w:rsidTr="00456BA5">
        <w:tc>
          <w:tcPr>
            <w:tcW w:w="965" w:type="dxa"/>
            <w:shd w:val="clear" w:color="auto" w:fill="FBFBFB"/>
          </w:tcPr>
          <w:p w14:paraId="6276D41D" w14:textId="77777777" w:rsidR="000428BC" w:rsidRPr="00700ECA" w:rsidRDefault="000428BC" w:rsidP="000428BC">
            <w:pPr>
              <w:rPr>
                <w:sz w:val="22"/>
              </w:rPr>
            </w:pPr>
            <w:r w:rsidRPr="00700ECA">
              <w:rPr>
                <w:sz w:val="22"/>
              </w:rPr>
              <w:t>BC</w:t>
            </w:r>
            <w:r>
              <w:rPr>
                <w:sz w:val="22"/>
              </w:rPr>
              <w:t>3</w:t>
            </w:r>
          </w:p>
        </w:tc>
        <w:tc>
          <w:tcPr>
            <w:tcW w:w="6685" w:type="dxa"/>
            <w:shd w:val="clear" w:color="auto" w:fill="FBFBFB"/>
          </w:tcPr>
          <w:p w14:paraId="03B45373" w14:textId="77777777" w:rsidR="000428BC" w:rsidRDefault="000428BC" w:rsidP="000428BC">
            <w:pPr>
              <w:rPr>
                <w:sz w:val="22"/>
              </w:rPr>
            </w:pPr>
            <w:r>
              <w:rPr>
                <w:sz w:val="22"/>
              </w:rPr>
              <w:t>Where possible o</w:t>
            </w:r>
            <w:r w:rsidRPr="00700ECA">
              <w:rPr>
                <w:sz w:val="22"/>
              </w:rPr>
              <w:t>rder</w:t>
            </w:r>
            <w:r>
              <w:rPr>
                <w:sz w:val="22"/>
              </w:rPr>
              <w:t xml:space="preserve"> </w:t>
            </w:r>
            <w:r w:rsidRPr="00700ECA">
              <w:rPr>
                <w:sz w:val="22"/>
              </w:rPr>
              <w:t>infection control supplies and increas</w:t>
            </w:r>
            <w:r>
              <w:rPr>
                <w:sz w:val="22"/>
              </w:rPr>
              <w:t>e</w:t>
            </w:r>
            <w:r w:rsidRPr="00700ECA">
              <w:rPr>
                <w:sz w:val="22"/>
              </w:rPr>
              <w:t xml:space="preserve"> the cleaning regime.</w:t>
            </w:r>
            <w:r w:rsidR="00C43C41">
              <w:rPr>
                <w:sz w:val="22"/>
              </w:rPr>
              <w:t xml:space="preserve">  Information is available here:</w:t>
            </w:r>
          </w:p>
          <w:p w14:paraId="37F2205F" w14:textId="77777777" w:rsidR="00C43C41" w:rsidRPr="00C43C41" w:rsidRDefault="00C43C41" w:rsidP="00C43C41">
            <w:pPr>
              <w:pStyle w:val="ListParagraph"/>
              <w:numPr>
                <w:ilvl w:val="0"/>
                <w:numId w:val="27"/>
              </w:numPr>
              <w:rPr>
                <w:sz w:val="22"/>
              </w:rPr>
            </w:pPr>
            <w:r w:rsidRPr="00C43C41">
              <w:rPr>
                <w:color w:val="333333"/>
                <w:sz w:val="22"/>
                <w:lang w:eastAsia="en-GB"/>
              </w:rPr>
              <w:t xml:space="preserve">Public Health England guidance for educational settings - </w:t>
            </w:r>
            <w:hyperlink r:id="rId19" w:tgtFrame="_blank" w:tooltip="Public Health guidance for educational settings" w:history="1">
              <w:r w:rsidRPr="00C43C41">
                <w:rPr>
                  <w:color w:val="2266CA"/>
                  <w:sz w:val="22"/>
                  <w:lang w:eastAsia="en-GB"/>
                </w:rPr>
                <w:t>https://www.gov.uk/government/publications/guidance-to-educational-settings-about-covid-19</w:t>
              </w:r>
            </w:hyperlink>
          </w:p>
        </w:tc>
        <w:tc>
          <w:tcPr>
            <w:tcW w:w="1366" w:type="dxa"/>
            <w:shd w:val="clear" w:color="auto" w:fill="FBFBFB"/>
          </w:tcPr>
          <w:p w14:paraId="5ED09BD3" w14:textId="77777777" w:rsidR="000428BC" w:rsidRPr="00700ECA" w:rsidRDefault="000428BC" w:rsidP="000428BC">
            <w:pPr>
              <w:rPr>
                <w:sz w:val="22"/>
              </w:rPr>
            </w:pPr>
          </w:p>
        </w:tc>
      </w:tr>
      <w:tr w:rsidR="000428BC" w14:paraId="446E405B" w14:textId="77777777" w:rsidTr="00456BA5">
        <w:tc>
          <w:tcPr>
            <w:tcW w:w="965" w:type="dxa"/>
            <w:shd w:val="clear" w:color="auto" w:fill="FBFBFB"/>
          </w:tcPr>
          <w:p w14:paraId="301BBE3F" w14:textId="77777777" w:rsidR="000428BC" w:rsidRPr="00700ECA" w:rsidRDefault="000428BC" w:rsidP="000428BC">
            <w:pPr>
              <w:rPr>
                <w:sz w:val="22"/>
              </w:rPr>
            </w:pPr>
            <w:r w:rsidRPr="00700ECA">
              <w:rPr>
                <w:sz w:val="22"/>
              </w:rPr>
              <w:t>BC</w:t>
            </w:r>
            <w:r>
              <w:rPr>
                <w:sz w:val="22"/>
              </w:rPr>
              <w:t>4</w:t>
            </w:r>
          </w:p>
        </w:tc>
        <w:tc>
          <w:tcPr>
            <w:tcW w:w="6685" w:type="dxa"/>
            <w:shd w:val="clear" w:color="auto" w:fill="FBFBFB"/>
          </w:tcPr>
          <w:p w14:paraId="335E3394" w14:textId="77777777" w:rsidR="000428BC" w:rsidRDefault="000428BC" w:rsidP="000428BC">
            <w:pPr>
              <w:rPr>
                <w:sz w:val="22"/>
              </w:rPr>
            </w:pPr>
            <w:r w:rsidRPr="00700ECA">
              <w:rPr>
                <w:sz w:val="22"/>
              </w:rPr>
              <w:t>Consider how the incident will affect any extended services that use the school premises. Liaise with these services as necessary.</w:t>
            </w:r>
          </w:p>
          <w:p w14:paraId="3FED938D" w14:textId="77777777" w:rsidR="000428BC" w:rsidRPr="00775921" w:rsidRDefault="000428BC" w:rsidP="000428BC">
            <w:pPr>
              <w:pStyle w:val="ListParagraph"/>
              <w:numPr>
                <w:ilvl w:val="0"/>
                <w:numId w:val="16"/>
              </w:numPr>
              <w:rPr>
                <w:sz w:val="22"/>
              </w:rPr>
            </w:pPr>
            <w:r>
              <w:rPr>
                <w:color w:val="FF0000"/>
                <w:sz w:val="22"/>
              </w:rPr>
              <w:t>Add in nature of extended service and contact details</w:t>
            </w:r>
          </w:p>
        </w:tc>
        <w:tc>
          <w:tcPr>
            <w:tcW w:w="1366" w:type="dxa"/>
            <w:shd w:val="clear" w:color="auto" w:fill="FBFBFB"/>
          </w:tcPr>
          <w:p w14:paraId="18425973" w14:textId="77777777" w:rsidR="000428BC" w:rsidRDefault="000428BC" w:rsidP="000428BC"/>
        </w:tc>
      </w:tr>
      <w:tr w:rsidR="000428BC" w14:paraId="43C46F94" w14:textId="77777777" w:rsidTr="00456BA5">
        <w:tc>
          <w:tcPr>
            <w:tcW w:w="965" w:type="dxa"/>
            <w:shd w:val="clear" w:color="auto" w:fill="FBFBFB"/>
          </w:tcPr>
          <w:p w14:paraId="54A7CA02" w14:textId="77777777" w:rsidR="000428BC" w:rsidRPr="00700ECA" w:rsidRDefault="000428BC" w:rsidP="000428BC">
            <w:pPr>
              <w:rPr>
                <w:sz w:val="22"/>
              </w:rPr>
            </w:pPr>
            <w:r w:rsidRPr="00700ECA">
              <w:rPr>
                <w:sz w:val="22"/>
              </w:rPr>
              <w:lastRenderedPageBreak/>
              <w:t>BC</w:t>
            </w:r>
            <w:r>
              <w:rPr>
                <w:sz w:val="22"/>
              </w:rPr>
              <w:t>5</w:t>
            </w:r>
          </w:p>
        </w:tc>
        <w:tc>
          <w:tcPr>
            <w:tcW w:w="6685" w:type="dxa"/>
            <w:shd w:val="clear" w:color="auto" w:fill="FBFBFB"/>
          </w:tcPr>
          <w:p w14:paraId="43FD9E98" w14:textId="77777777" w:rsidR="000428BC" w:rsidRPr="00700ECA" w:rsidRDefault="000428BC" w:rsidP="000428BC">
            <w:pPr>
              <w:rPr>
                <w:sz w:val="22"/>
              </w:rPr>
            </w:pPr>
            <w:r>
              <w:rPr>
                <w:sz w:val="22"/>
              </w:rPr>
              <w:t>Ensure i</w:t>
            </w:r>
            <w:r w:rsidRPr="00700ECA">
              <w:rPr>
                <w:sz w:val="22"/>
              </w:rPr>
              <w:t>mportant documentation</w:t>
            </w:r>
            <w:r>
              <w:rPr>
                <w:sz w:val="22"/>
              </w:rPr>
              <w:t xml:space="preserve"> and </w:t>
            </w:r>
            <w:r w:rsidRPr="00700ECA">
              <w:rPr>
                <w:sz w:val="22"/>
              </w:rPr>
              <w:t xml:space="preserve">records </w:t>
            </w:r>
            <w:r>
              <w:rPr>
                <w:sz w:val="22"/>
              </w:rPr>
              <w:t>required to be referred to during any closure are available to SEMT members and held securely on encrypted devices or memory sticks.</w:t>
            </w:r>
          </w:p>
        </w:tc>
        <w:tc>
          <w:tcPr>
            <w:tcW w:w="1366" w:type="dxa"/>
            <w:shd w:val="clear" w:color="auto" w:fill="FBFBFB"/>
          </w:tcPr>
          <w:p w14:paraId="73BA0E53" w14:textId="77777777" w:rsidR="000428BC" w:rsidRDefault="000428BC" w:rsidP="000428BC"/>
        </w:tc>
      </w:tr>
      <w:tr w:rsidR="000428BC" w14:paraId="2B012C05" w14:textId="77777777" w:rsidTr="00456BA5">
        <w:tc>
          <w:tcPr>
            <w:tcW w:w="965" w:type="dxa"/>
            <w:shd w:val="clear" w:color="auto" w:fill="FBFBFB"/>
          </w:tcPr>
          <w:p w14:paraId="61F94A1E" w14:textId="77777777" w:rsidR="000428BC" w:rsidRPr="00700ECA" w:rsidRDefault="000428BC" w:rsidP="000428BC">
            <w:pPr>
              <w:rPr>
                <w:sz w:val="22"/>
              </w:rPr>
            </w:pPr>
            <w:r w:rsidRPr="00700ECA">
              <w:rPr>
                <w:sz w:val="22"/>
              </w:rPr>
              <w:t>BC</w:t>
            </w:r>
            <w:r>
              <w:rPr>
                <w:sz w:val="22"/>
              </w:rPr>
              <w:t>5</w:t>
            </w:r>
          </w:p>
        </w:tc>
        <w:tc>
          <w:tcPr>
            <w:tcW w:w="6685" w:type="dxa"/>
            <w:shd w:val="clear" w:color="auto" w:fill="FBFBFB"/>
          </w:tcPr>
          <w:p w14:paraId="339D5A6F" w14:textId="77777777" w:rsidR="000428BC" w:rsidRPr="00700ECA" w:rsidRDefault="000428BC" w:rsidP="000428BC">
            <w:pPr>
              <w:rPr>
                <w:sz w:val="22"/>
              </w:rPr>
            </w:pPr>
            <w:r w:rsidRPr="00700ECA">
              <w:rPr>
                <w:sz w:val="22"/>
              </w:rPr>
              <w:t xml:space="preserve">Minimise any disruption to the provision of education. Put arrangements </w:t>
            </w:r>
            <w:r>
              <w:rPr>
                <w:sz w:val="22"/>
              </w:rPr>
              <w:t xml:space="preserve">in place following national guidance, </w:t>
            </w:r>
            <w:r w:rsidRPr="00700ECA">
              <w:rPr>
                <w:sz w:val="22"/>
              </w:rPr>
              <w:t>to maintain normal school routines (e.g. teaching, exams) wherever possible.</w:t>
            </w:r>
          </w:p>
        </w:tc>
        <w:tc>
          <w:tcPr>
            <w:tcW w:w="1366" w:type="dxa"/>
            <w:shd w:val="clear" w:color="auto" w:fill="FBFBFB"/>
          </w:tcPr>
          <w:p w14:paraId="36A31FA1" w14:textId="77777777" w:rsidR="000428BC" w:rsidRPr="00700ECA" w:rsidRDefault="000428BC" w:rsidP="000428BC">
            <w:pPr>
              <w:rPr>
                <w:sz w:val="22"/>
              </w:rPr>
            </w:pPr>
          </w:p>
        </w:tc>
      </w:tr>
      <w:tr w:rsidR="000428BC" w14:paraId="7561D609" w14:textId="77777777" w:rsidTr="00456BA5">
        <w:tc>
          <w:tcPr>
            <w:tcW w:w="965" w:type="dxa"/>
            <w:shd w:val="clear" w:color="auto" w:fill="FBFBFB"/>
          </w:tcPr>
          <w:p w14:paraId="67028F0F" w14:textId="77777777" w:rsidR="000428BC" w:rsidRPr="00700ECA" w:rsidRDefault="000428BC" w:rsidP="000428BC">
            <w:pPr>
              <w:rPr>
                <w:sz w:val="22"/>
              </w:rPr>
            </w:pPr>
            <w:r w:rsidRPr="00700ECA">
              <w:rPr>
                <w:sz w:val="22"/>
              </w:rPr>
              <w:t>BC</w:t>
            </w:r>
            <w:r>
              <w:rPr>
                <w:sz w:val="22"/>
              </w:rPr>
              <w:t>6</w:t>
            </w:r>
          </w:p>
        </w:tc>
        <w:tc>
          <w:tcPr>
            <w:tcW w:w="6685" w:type="dxa"/>
            <w:shd w:val="clear" w:color="auto" w:fill="FBFBFB"/>
          </w:tcPr>
          <w:p w14:paraId="68372B15" w14:textId="77777777" w:rsidR="000428BC" w:rsidRPr="00700ECA" w:rsidRDefault="000428BC" w:rsidP="000428BC">
            <w:pPr>
              <w:rPr>
                <w:sz w:val="22"/>
              </w:rPr>
            </w:pPr>
            <w:r w:rsidRPr="00700ECA">
              <w:rPr>
                <w:sz w:val="22"/>
              </w:rPr>
              <w:t>Ensure staff, pupils and parents/carers are informed of any changes to the school routine</w:t>
            </w:r>
            <w:r>
              <w:rPr>
                <w:sz w:val="22"/>
              </w:rPr>
              <w:t>, i.e. potential closures</w:t>
            </w:r>
            <w:r w:rsidRPr="00700ECA">
              <w:rPr>
                <w:sz w:val="22"/>
              </w:rPr>
              <w:t>.</w:t>
            </w:r>
          </w:p>
        </w:tc>
        <w:tc>
          <w:tcPr>
            <w:tcW w:w="1366" w:type="dxa"/>
            <w:shd w:val="clear" w:color="auto" w:fill="FBFBFB"/>
          </w:tcPr>
          <w:p w14:paraId="277CAF67" w14:textId="77777777" w:rsidR="000428BC" w:rsidRPr="00700ECA" w:rsidRDefault="000428BC" w:rsidP="000428BC">
            <w:pPr>
              <w:rPr>
                <w:sz w:val="22"/>
              </w:rPr>
            </w:pPr>
          </w:p>
        </w:tc>
      </w:tr>
      <w:tr w:rsidR="000428BC" w14:paraId="67B5F513" w14:textId="77777777" w:rsidTr="00456BA5">
        <w:tc>
          <w:tcPr>
            <w:tcW w:w="965" w:type="dxa"/>
            <w:shd w:val="clear" w:color="auto" w:fill="FBFBFB"/>
          </w:tcPr>
          <w:p w14:paraId="455D0C62" w14:textId="77777777" w:rsidR="000428BC" w:rsidRPr="00CD7747" w:rsidRDefault="000428BC" w:rsidP="000428BC">
            <w:pPr>
              <w:rPr>
                <w:sz w:val="22"/>
              </w:rPr>
            </w:pPr>
            <w:r w:rsidRPr="00CD7747">
              <w:rPr>
                <w:sz w:val="22"/>
              </w:rPr>
              <w:t>BC</w:t>
            </w:r>
            <w:r>
              <w:rPr>
                <w:sz w:val="22"/>
              </w:rPr>
              <w:t>7</w:t>
            </w:r>
          </w:p>
        </w:tc>
        <w:tc>
          <w:tcPr>
            <w:tcW w:w="6685" w:type="dxa"/>
            <w:shd w:val="clear" w:color="auto" w:fill="FBFBFB"/>
          </w:tcPr>
          <w:p w14:paraId="25D4F7EF" w14:textId="6550C508" w:rsidR="000428BC" w:rsidRPr="006A55F9" w:rsidRDefault="000428BC" w:rsidP="006A55F9">
            <w:pPr>
              <w:rPr>
                <w:sz w:val="22"/>
              </w:rPr>
            </w:pPr>
            <w:r w:rsidRPr="00CD7747">
              <w:rPr>
                <w:sz w:val="22"/>
              </w:rPr>
              <w:t>Put in place arrangements for remote learning, if necessary</w:t>
            </w:r>
            <w:r>
              <w:rPr>
                <w:sz w:val="22"/>
              </w:rPr>
              <w:t xml:space="preserve"> and possible</w:t>
            </w:r>
            <w:r w:rsidRPr="00CD7747">
              <w:rPr>
                <w:sz w:val="22"/>
              </w:rPr>
              <w:t>.</w:t>
            </w:r>
          </w:p>
        </w:tc>
        <w:tc>
          <w:tcPr>
            <w:tcW w:w="1366" w:type="dxa"/>
            <w:shd w:val="clear" w:color="auto" w:fill="FBFBFB"/>
          </w:tcPr>
          <w:p w14:paraId="763844D7" w14:textId="77777777" w:rsidR="000428BC" w:rsidRPr="00CD7747" w:rsidRDefault="000428BC" w:rsidP="000428BC">
            <w:pPr>
              <w:rPr>
                <w:sz w:val="22"/>
              </w:rPr>
            </w:pPr>
          </w:p>
        </w:tc>
      </w:tr>
    </w:tbl>
    <w:p w14:paraId="4A87B53D"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63"/>
        <w:gridCol w:w="6687"/>
        <w:gridCol w:w="1366"/>
      </w:tblGrid>
      <w:tr w:rsidR="00CF64FD" w14:paraId="3DC05232" w14:textId="77777777" w:rsidTr="00456BA5">
        <w:tc>
          <w:tcPr>
            <w:tcW w:w="963" w:type="dxa"/>
            <w:shd w:val="clear" w:color="auto" w:fill="800080"/>
            <w:vAlign w:val="center"/>
          </w:tcPr>
          <w:p w14:paraId="5340CF1C" w14:textId="77777777" w:rsidR="00CF64FD" w:rsidRPr="00C3747E" w:rsidRDefault="00CF64FD" w:rsidP="005062CE">
            <w:pPr>
              <w:rPr>
                <w:b/>
                <w:color w:val="FFFFFF"/>
              </w:rPr>
            </w:pPr>
            <w:r w:rsidRPr="00C3747E">
              <w:rPr>
                <w:b/>
                <w:color w:val="FFFFFF"/>
              </w:rPr>
              <w:t>Ref’</w:t>
            </w:r>
          </w:p>
        </w:tc>
        <w:tc>
          <w:tcPr>
            <w:tcW w:w="6687" w:type="dxa"/>
            <w:shd w:val="clear" w:color="auto" w:fill="800080"/>
            <w:vAlign w:val="center"/>
          </w:tcPr>
          <w:p w14:paraId="785638DD" w14:textId="07DFD4F1" w:rsidR="00CF64FD" w:rsidRPr="00C3747E" w:rsidRDefault="00D57E70" w:rsidP="005062CE">
            <w:pPr>
              <w:rPr>
                <w:b/>
                <w:color w:val="FFFFFF"/>
              </w:rPr>
            </w:pPr>
            <w:r>
              <w:rPr>
                <w:b/>
                <w:color w:val="FFFFFF"/>
              </w:rPr>
              <w:t xml:space="preserve">3. </w:t>
            </w:r>
            <w:r w:rsidR="00CF64FD" w:rsidRPr="00C3747E">
              <w:rPr>
                <w:b/>
                <w:color w:val="FFFFFF"/>
              </w:rPr>
              <w:t xml:space="preserve">Communications </w:t>
            </w:r>
          </w:p>
        </w:tc>
        <w:tc>
          <w:tcPr>
            <w:tcW w:w="1366" w:type="dxa"/>
            <w:shd w:val="clear" w:color="auto" w:fill="800080"/>
            <w:vAlign w:val="center"/>
          </w:tcPr>
          <w:p w14:paraId="1ED0725E" w14:textId="77777777" w:rsidR="00CF64FD" w:rsidRPr="00C3747E" w:rsidRDefault="00CF64FD" w:rsidP="005062CE">
            <w:pPr>
              <w:rPr>
                <w:b/>
                <w:color w:val="FFFFFF"/>
              </w:rPr>
            </w:pPr>
            <w:r w:rsidRPr="00C3747E">
              <w:rPr>
                <w:b/>
                <w:color w:val="FFFFFF"/>
              </w:rPr>
              <w:t>Tick / sign / time</w:t>
            </w:r>
          </w:p>
        </w:tc>
      </w:tr>
      <w:tr w:rsidR="00CF64FD" w14:paraId="58BC68E4" w14:textId="77777777" w:rsidTr="00456BA5">
        <w:tc>
          <w:tcPr>
            <w:tcW w:w="963" w:type="dxa"/>
            <w:shd w:val="clear" w:color="auto" w:fill="FBFBFB"/>
          </w:tcPr>
          <w:p w14:paraId="161E1E09" w14:textId="77777777" w:rsidR="00CF64FD" w:rsidRPr="00700ECA" w:rsidRDefault="00CF64FD" w:rsidP="005062CE">
            <w:pPr>
              <w:rPr>
                <w:sz w:val="22"/>
              </w:rPr>
            </w:pPr>
            <w:r w:rsidRPr="00700ECA">
              <w:rPr>
                <w:sz w:val="22"/>
              </w:rPr>
              <w:t>CO1</w:t>
            </w:r>
          </w:p>
        </w:tc>
        <w:tc>
          <w:tcPr>
            <w:tcW w:w="6687" w:type="dxa"/>
            <w:shd w:val="clear" w:color="auto" w:fill="FBFBFB"/>
          </w:tcPr>
          <w:p w14:paraId="1C72F8E4" w14:textId="77777777" w:rsidR="00CF64FD" w:rsidRDefault="00775921" w:rsidP="005062CE">
            <w:pPr>
              <w:rPr>
                <w:sz w:val="22"/>
              </w:rPr>
            </w:pPr>
            <w:r>
              <w:rPr>
                <w:sz w:val="22"/>
              </w:rPr>
              <w:t>Refer to national guidance to answer frequently asked questions from parents/carers.  Ensure that this information is checked regularly as it is subject to change on a daily basis.</w:t>
            </w:r>
          </w:p>
          <w:p w14:paraId="01C31075" w14:textId="77777777" w:rsidR="00775921" w:rsidRPr="00775921" w:rsidRDefault="00775921" w:rsidP="00775921">
            <w:pPr>
              <w:pStyle w:val="ListParagraph"/>
              <w:numPr>
                <w:ilvl w:val="0"/>
                <w:numId w:val="16"/>
              </w:numPr>
              <w:rPr>
                <w:color w:val="333333"/>
                <w:sz w:val="22"/>
                <w:lang w:eastAsia="en-GB"/>
              </w:rPr>
            </w:pPr>
            <w:r w:rsidRPr="00775921">
              <w:rPr>
                <w:color w:val="333333"/>
                <w:sz w:val="22"/>
                <w:lang w:eastAsia="en-GB"/>
              </w:rPr>
              <w:t xml:space="preserve">NHS information on coronavirus - </w:t>
            </w:r>
            <w:hyperlink r:id="rId20" w:tgtFrame="_blank" w:tooltip="NHS information on coronavirus" w:history="1">
              <w:r w:rsidRPr="00775921">
                <w:rPr>
                  <w:color w:val="2266CA"/>
                  <w:sz w:val="22"/>
                  <w:lang w:eastAsia="en-GB"/>
                </w:rPr>
                <w:t>https://www.nhs.uk/conditions/coronavirus-covid-19/</w:t>
              </w:r>
            </w:hyperlink>
          </w:p>
          <w:p w14:paraId="335B12E0" w14:textId="77777777" w:rsidR="00775921" w:rsidRPr="00775921" w:rsidRDefault="00775921" w:rsidP="00775921">
            <w:pPr>
              <w:pStyle w:val="ListParagraph"/>
              <w:numPr>
                <w:ilvl w:val="0"/>
                <w:numId w:val="16"/>
              </w:numPr>
              <w:rPr>
                <w:sz w:val="22"/>
              </w:rPr>
            </w:pPr>
            <w:r w:rsidRPr="0099039D">
              <w:rPr>
                <w:color w:val="333333"/>
                <w:sz w:val="22"/>
                <w:lang w:eastAsia="en-GB"/>
              </w:rPr>
              <w:t xml:space="preserve">Public Health England guidance for educational settings - </w:t>
            </w:r>
            <w:hyperlink r:id="rId21" w:tgtFrame="_blank" w:tooltip="Public Health guidance for educational settings" w:history="1">
              <w:r w:rsidRPr="0099039D">
                <w:rPr>
                  <w:color w:val="2266CA"/>
                  <w:sz w:val="22"/>
                  <w:lang w:eastAsia="en-GB"/>
                </w:rPr>
                <w:t>https://www.gov.uk/government/publications/guidance-to-educational-settings-about-covid-19</w:t>
              </w:r>
            </w:hyperlink>
          </w:p>
        </w:tc>
        <w:tc>
          <w:tcPr>
            <w:tcW w:w="1366" w:type="dxa"/>
            <w:shd w:val="clear" w:color="auto" w:fill="FBFBFB"/>
          </w:tcPr>
          <w:p w14:paraId="47EFE1F6" w14:textId="77777777" w:rsidR="00CF64FD" w:rsidRDefault="00CF64FD" w:rsidP="005062CE"/>
        </w:tc>
      </w:tr>
      <w:tr w:rsidR="000428BC" w14:paraId="313E065C" w14:textId="77777777" w:rsidTr="00456BA5">
        <w:tc>
          <w:tcPr>
            <w:tcW w:w="963" w:type="dxa"/>
            <w:shd w:val="clear" w:color="auto" w:fill="FBFBFB"/>
          </w:tcPr>
          <w:p w14:paraId="4F10DA74" w14:textId="77777777" w:rsidR="000428BC" w:rsidRPr="00700ECA" w:rsidRDefault="000428BC" w:rsidP="000428BC">
            <w:pPr>
              <w:rPr>
                <w:sz w:val="22"/>
              </w:rPr>
            </w:pPr>
            <w:r w:rsidRPr="00700ECA">
              <w:rPr>
                <w:sz w:val="22"/>
              </w:rPr>
              <w:t>CO</w:t>
            </w:r>
            <w:r>
              <w:rPr>
                <w:sz w:val="22"/>
              </w:rPr>
              <w:t>2</w:t>
            </w:r>
          </w:p>
        </w:tc>
        <w:tc>
          <w:tcPr>
            <w:tcW w:w="6687" w:type="dxa"/>
            <w:shd w:val="clear" w:color="auto" w:fill="FBFBFB"/>
          </w:tcPr>
          <w:p w14:paraId="549975FF" w14:textId="77777777" w:rsidR="000428BC" w:rsidRPr="00700ECA" w:rsidRDefault="000428BC" w:rsidP="000428BC">
            <w:pPr>
              <w:rPr>
                <w:sz w:val="22"/>
              </w:rPr>
            </w:pPr>
            <w:r w:rsidRPr="00700ECA">
              <w:rPr>
                <w:sz w:val="22"/>
              </w:rPr>
              <w:t xml:space="preserve">Ensure </w:t>
            </w:r>
            <w:r>
              <w:rPr>
                <w:sz w:val="22"/>
              </w:rPr>
              <w:t xml:space="preserve">accurate and proportionate </w:t>
            </w:r>
            <w:r w:rsidRPr="00700ECA">
              <w:rPr>
                <w:sz w:val="22"/>
              </w:rPr>
              <w:t xml:space="preserve">information is </w:t>
            </w:r>
            <w:r>
              <w:rPr>
                <w:sz w:val="22"/>
              </w:rPr>
              <w:t xml:space="preserve">regularly </w:t>
            </w:r>
            <w:r w:rsidRPr="00700ECA">
              <w:rPr>
                <w:sz w:val="22"/>
              </w:rPr>
              <w:t>provided to:</w:t>
            </w:r>
          </w:p>
          <w:p w14:paraId="1E509A05" w14:textId="77777777" w:rsidR="000428BC" w:rsidRPr="00700ECA" w:rsidRDefault="000428BC" w:rsidP="000428BC">
            <w:pPr>
              <w:numPr>
                <w:ilvl w:val="0"/>
                <w:numId w:val="4"/>
              </w:numPr>
              <w:rPr>
                <w:sz w:val="22"/>
              </w:rPr>
            </w:pPr>
            <w:r w:rsidRPr="00700ECA">
              <w:rPr>
                <w:sz w:val="22"/>
              </w:rPr>
              <w:t>Pupils</w:t>
            </w:r>
          </w:p>
          <w:p w14:paraId="15317840" w14:textId="77777777" w:rsidR="000428BC" w:rsidRPr="00700ECA" w:rsidRDefault="000428BC" w:rsidP="000428BC">
            <w:pPr>
              <w:numPr>
                <w:ilvl w:val="0"/>
                <w:numId w:val="4"/>
              </w:numPr>
              <w:rPr>
                <w:sz w:val="22"/>
              </w:rPr>
            </w:pPr>
            <w:r w:rsidRPr="00700ECA">
              <w:rPr>
                <w:sz w:val="22"/>
              </w:rPr>
              <w:t>Parents/</w:t>
            </w:r>
            <w:r>
              <w:rPr>
                <w:sz w:val="22"/>
              </w:rPr>
              <w:t>c</w:t>
            </w:r>
            <w:r w:rsidRPr="00700ECA">
              <w:rPr>
                <w:sz w:val="22"/>
              </w:rPr>
              <w:t>arers</w:t>
            </w:r>
          </w:p>
          <w:p w14:paraId="25DEFF33" w14:textId="77777777" w:rsidR="000428BC" w:rsidRPr="00700ECA" w:rsidRDefault="000428BC" w:rsidP="000428BC">
            <w:pPr>
              <w:numPr>
                <w:ilvl w:val="0"/>
                <w:numId w:val="4"/>
              </w:numPr>
              <w:rPr>
                <w:sz w:val="22"/>
              </w:rPr>
            </w:pPr>
            <w:r w:rsidRPr="00700ECA">
              <w:rPr>
                <w:sz w:val="22"/>
              </w:rPr>
              <w:t>Governors</w:t>
            </w:r>
          </w:p>
          <w:p w14:paraId="76F11A18" w14:textId="30F8CD29" w:rsidR="000428BC" w:rsidRPr="00700ECA" w:rsidRDefault="000428BC" w:rsidP="000428BC">
            <w:pPr>
              <w:numPr>
                <w:ilvl w:val="0"/>
                <w:numId w:val="4"/>
              </w:numPr>
              <w:rPr>
                <w:sz w:val="22"/>
              </w:rPr>
            </w:pPr>
            <w:r w:rsidRPr="00700ECA">
              <w:rPr>
                <w:sz w:val="22"/>
              </w:rPr>
              <w:t>Extended services</w:t>
            </w:r>
          </w:p>
        </w:tc>
        <w:tc>
          <w:tcPr>
            <w:tcW w:w="1366" w:type="dxa"/>
            <w:shd w:val="clear" w:color="auto" w:fill="FBFBFB"/>
          </w:tcPr>
          <w:p w14:paraId="1A83115E" w14:textId="77777777" w:rsidR="000428BC" w:rsidRPr="00700ECA" w:rsidRDefault="000428BC" w:rsidP="000428BC">
            <w:pPr>
              <w:rPr>
                <w:sz w:val="22"/>
              </w:rPr>
            </w:pPr>
          </w:p>
        </w:tc>
      </w:tr>
      <w:tr w:rsidR="000428BC" w14:paraId="47EE60BE" w14:textId="77777777" w:rsidTr="00456BA5">
        <w:tc>
          <w:tcPr>
            <w:tcW w:w="963" w:type="dxa"/>
            <w:shd w:val="clear" w:color="auto" w:fill="FBFBFB"/>
          </w:tcPr>
          <w:p w14:paraId="3386CEA4" w14:textId="77777777" w:rsidR="000428BC" w:rsidRPr="00700ECA" w:rsidRDefault="000428BC" w:rsidP="000428BC">
            <w:pPr>
              <w:rPr>
                <w:sz w:val="22"/>
              </w:rPr>
            </w:pPr>
            <w:r w:rsidRPr="00700ECA">
              <w:rPr>
                <w:sz w:val="22"/>
              </w:rPr>
              <w:t>CO</w:t>
            </w:r>
            <w:r>
              <w:rPr>
                <w:sz w:val="22"/>
              </w:rPr>
              <w:t>3</w:t>
            </w:r>
          </w:p>
        </w:tc>
        <w:tc>
          <w:tcPr>
            <w:tcW w:w="6687" w:type="dxa"/>
            <w:shd w:val="clear" w:color="auto" w:fill="FBFBFB"/>
          </w:tcPr>
          <w:p w14:paraId="55B22D89" w14:textId="77777777" w:rsidR="000428BC" w:rsidRPr="00700ECA" w:rsidRDefault="000428BC" w:rsidP="000428BC">
            <w:pPr>
              <w:rPr>
                <w:sz w:val="22"/>
              </w:rPr>
            </w:pPr>
            <w:r w:rsidRPr="00700ECA">
              <w:rPr>
                <w:sz w:val="22"/>
              </w:rPr>
              <w:t xml:space="preserve">Consider the most effective arrangements for contacting pupils and parents/carers. Ensure that records of </w:t>
            </w:r>
            <w:r>
              <w:rPr>
                <w:sz w:val="22"/>
              </w:rPr>
              <w:t xml:space="preserve">communications </w:t>
            </w:r>
            <w:r w:rsidRPr="00700ECA">
              <w:rPr>
                <w:sz w:val="22"/>
              </w:rPr>
              <w:t>made to parents/carers are maintained.</w:t>
            </w:r>
            <w:r>
              <w:rPr>
                <w:sz w:val="22"/>
              </w:rPr>
              <w:t xml:space="preserve">  </w:t>
            </w:r>
            <w:r w:rsidRPr="00700ECA">
              <w:rPr>
                <w:sz w:val="22"/>
              </w:rPr>
              <w:t>This could include information on:</w:t>
            </w:r>
          </w:p>
          <w:p w14:paraId="2F89D74F" w14:textId="77777777" w:rsidR="000428BC" w:rsidRPr="00700ECA" w:rsidRDefault="00FF77B8" w:rsidP="000428BC">
            <w:pPr>
              <w:numPr>
                <w:ilvl w:val="0"/>
                <w:numId w:val="22"/>
              </w:numPr>
              <w:rPr>
                <w:sz w:val="22"/>
              </w:rPr>
            </w:pPr>
            <w:r>
              <w:rPr>
                <w:sz w:val="22"/>
              </w:rPr>
              <w:t>Any change in school circumstances</w:t>
            </w:r>
          </w:p>
          <w:p w14:paraId="5615B2D0" w14:textId="77777777" w:rsidR="000428BC" w:rsidRPr="00700ECA" w:rsidRDefault="000428BC" w:rsidP="000428BC">
            <w:pPr>
              <w:numPr>
                <w:ilvl w:val="0"/>
                <w:numId w:val="22"/>
              </w:numPr>
              <w:rPr>
                <w:sz w:val="22"/>
              </w:rPr>
            </w:pPr>
            <w:r w:rsidRPr="00700ECA">
              <w:rPr>
                <w:sz w:val="22"/>
              </w:rPr>
              <w:t>How their child</w:t>
            </w:r>
            <w:r w:rsidR="00FF77B8">
              <w:rPr>
                <w:sz w:val="22"/>
              </w:rPr>
              <w:t>/children</w:t>
            </w:r>
            <w:r w:rsidRPr="00700ECA">
              <w:rPr>
                <w:sz w:val="22"/>
              </w:rPr>
              <w:t xml:space="preserve"> </w:t>
            </w:r>
            <w:r>
              <w:rPr>
                <w:sz w:val="22"/>
              </w:rPr>
              <w:t>may be</w:t>
            </w:r>
            <w:r w:rsidRPr="00700ECA">
              <w:rPr>
                <w:sz w:val="22"/>
              </w:rPr>
              <w:t xml:space="preserve"> involved</w:t>
            </w:r>
          </w:p>
          <w:p w14:paraId="1979A97C" w14:textId="77777777" w:rsidR="000428BC" w:rsidRPr="00700ECA" w:rsidRDefault="000428BC" w:rsidP="000428BC">
            <w:pPr>
              <w:numPr>
                <w:ilvl w:val="0"/>
                <w:numId w:val="22"/>
              </w:numPr>
              <w:rPr>
                <w:sz w:val="22"/>
              </w:rPr>
            </w:pPr>
            <w:r w:rsidRPr="00700ECA">
              <w:rPr>
                <w:sz w:val="22"/>
              </w:rPr>
              <w:t>The actions taken to support those involved</w:t>
            </w:r>
          </w:p>
          <w:p w14:paraId="6B67BE4E" w14:textId="77777777" w:rsidR="000428BC" w:rsidRPr="000428BC" w:rsidRDefault="000428BC" w:rsidP="000428BC">
            <w:pPr>
              <w:pStyle w:val="ListParagraph"/>
              <w:numPr>
                <w:ilvl w:val="0"/>
                <w:numId w:val="22"/>
              </w:numPr>
              <w:rPr>
                <w:sz w:val="22"/>
              </w:rPr>
            </w:pPr>
            <w:r w:rsidRPr="000428BC">
              <w:rPr>
                <w:sz w:val="22"/>
              </w:rPr>
              <w:t>Who to contact if they have any concerns or queries</w:t>
            </w:r>
          </w:p>
        </w:tc>
        <w:tc>
          <w:tcPr>
            <w:tcW w:w="1366" w:type="dxa"/>
            <w:shd w:val="clear" w:color="auto" w:fill="FBFBFB"/>
          </w:tcPr>
          <w:p w14:paraId="05FCA263" w14:textId="77777777" w:rsidR="000428BC" w:rsidRPr="00700ECA" w:rsidRDefault="000428BC" w:rsidP="000428BC">
            <w:pPr>
              <w:rPr>
                <w:sz w:val="22"/>
              </w:rPr>
            </w:pPr>
          </w:p>
        </w:tc>
      </w:tr>
      <w:tr w:rsidR="000428BC" w14:paraId="13F7ABAC" w14:textId="77777777" w:rsidTr="00456BA5">
        <w:tc>
          <w:tcPr>
            <w:tcW w:w="963" w:type="dxa"/>
            <w:shd w:val="clear" w:color="auto" w:fill="FBFBFB"/>
          </w:tcPr>
          <w:p w14:paraId="1F023C61" w14:textId="77777777" w:rsidR="000428BC" w:rsidRPr="00700ECA" w:rsidRDefault="000428BC" w:rsidP="000428BC">
            <w:pPr>
              <w:rPr>
                <w:sz w:val="22"/>
              </w:rPr>
            </w:pPr>
            <w:r w:rsidRPr="00700ECA">
              <w:rPr>
                <w:sz w:val="22"/>
              </w:rPr>
              <w:t>CO</w:t>
            </w:r>
            <w:r w:rsidR="00FF77B8">
              <w:rPr>
                <w:sz w:val="22"/>
              </w:rPr>
              <w:t>4</w:t>
            </w:r>
          </w:p>
        </w:tc>
        <w:tc>
          <w:tcPr>
            <w:tcW w:w="6687" w:type="dxa"/>
            <w:shd w:val="clear" w:color="auto" w:fill="FBFBFB"/>
          </w:tcPr>
          <w:p w14:paraId="33D32989" w14:textId="77777777" w:rsidR="000428BC" w:rsidRPr="00700ECA" w:rsidRDefault="000428BC" w:rsidP="000428BC">
            <w:pPr>
              <w:rPr>
                <w:sz w:val="22"/>
              </w:rPr>
            </w:pPr>
            <w:r w:rsidRPr="00700ECA">
              <w:rPr>
                <w:sz w:val="22"/>
              </w:rPr>
              <w:t xml:space="preserve">Record a new message on the school answer phone if </w:t>
            </w:r>
            <w:r>
              <w:rPr>
                <w:sz w:val="22"/>
              </w:rPr>
              <w:t>a closure takes place informing callers that the school is closed</w:t>
            </w:r>
            <w:r w:rsidRPr="00700ECA">
              <w:rPr>
                <w:sz w:val="22"/>
              </w:rPr>
              <w:t xml:space="preserve">. </w:t>
            </w:r>
          </w:p>
        </w:tc>
        <w:tc>
          <w:tcPr>
            <w:tcW w:w="1366" w:type="dxa"/>
            <w:shd w:val="clear" w:color="auto" w:fill="FBFBFB"/>
          </w:tcPr>
          <w:p w14:paraId="46ED2D82" w14:textId="77777777" w:rsidR="000428BC" w:rsidRDefault="000428BC" w:rsidP="000428BC"/>
        </w:tc>
      </w:tr>
      <w:tr w:rsidR="000428BC" w14:paraId="231755C5" w14:textId="77777777" w:rsidTr="00456BA5">
        <w:tc>
          <w:tcPr>
            <w:tcW w:w="963" w:type="dxa"/>
            <w:shd w:val="clear" w:color="auto" w:fill="FBFBFB"/>
          </w:tcPr>
          <w:p w14:paraId="1F8197FD" w14:textId="77777777" w:rsidR="000428BC" w:rsidRPr="00700ECA" w:rsidRDefault="000428BC" w:rsidP="000428BC">
            <w:pPr>
              <w:rPr>
                <w:sz w:val="22"/>
              </w:rPr>
            </w:pPr>
            <w:r w:rsidRPr="00700ECA">
              <w:rPr>
                <w:sz w:val="22"/>
              </w:rPr>
              <w:t>CO</w:t>
            </w:r>
            <w:r w:rsidR="00FF77B8">
              <w:rPr>
                <w:sz w:val="22"/>
              </w:rPr>
              <w:t>5</w:t>
            </w:r>
          </w:p>
        </w:tc>
        <w:tc>
          <w:tcPr>
            <w:tcW w:w="6687" w:type="dxa"/>
            <w:shd w:val="clear" w:color="auto" w:fill="FBFBFB"/>
          </w:tcPr>
          <w:p w14:paraId="49B088B8" w14:textId="77777777" w:rsidR="000428BC" w:rsidRPr="00700ECA" w:rsidRDefault="000428BC" w:rsidP="000428BC">
            <w:pPr>
              <w:rPr>
                <w:sz w:val="22"/>
              </w:rPr>
            </w:pPr>
            <w:r w:rsidRPr="00700ECA">
              <w:rPr>
                <w:sz w:val="22"/>
              </w:rPr>
              <w:t>In the event of a</w:t>
            </w:r>
            <w:r w:rsidR="00FF77B8">
              <w:rPr>
                <w:sz w:val="22"/>
              </w:rPr>
              <w:t>n outbreak and/or school closure</w:t>
            </w:r>
            <w:r w:rsidRPr="00700ECA">
              <w:rPr>
                <w:sz w:val="22"/>
              </w:rPr>
              <w:t xml:space="preserve">, </w:t>
            </w:r>
            <w:r w:rsidR="00957BEF">
              <w:rPr>
                <w:sz w:val="22"/>
              </w:rPr>
              <w:t>liaise</w:t>
            </w:r>
            <w:r w:rsidRPr="00700ECA">
              <w:rPr>
                <w:sz w:val="22"/>
              </w:rPr>
              <w:t xml:space="preserve"> the local authority</w:t>
            </w:r>
            <w:r w:rsidR="00456BA5">
              <w:rPr>
                <w:sz w:val="22"/>
              </w:rPr>
              <w:t xml:space="preserve">’s </w:t>
            </w:r>
            <w:r w:rsidR="00FF77B8">
              <w:rPr>
                <w:sz w:val="22"/>
              </w:rPr>
              <w:t xml:space="preserve">customer service centre </w:t>
            </w:r>
            <w:r w:rsidR="00456BA5">
              <w:rPr>
                <w:sz w:val="22"/>
              </w:rPr>
              <w:t xml:space="preserve">who </w:t>
            </w:r>
            <w:r w:rsidR="00FF77B8">
              <w:rPr>
                <w:sz w:val="22"/>
              </w:rPr>
              <w:t xml:space="preserve">have </w:t>
            </w:r>
            <w:r w:rsidRPr="00700ECA">
              <w:rPr>
                <w:sz w:val="22"/>
              </w:rPr>
              <w:t>a helpline for enquiries from the public.</w:t>
            </w:r>
          </w:p>
        </w:tc>
        <w:tc>
          <w:tcPr>
            <w:tcW w:w="1366" w:type="dxa"/>
            <w:shd w:val="clear" w:color="auto" w:fill="FBFBFB"/>
          </w:tcPr>
          <w:p w14:paraId="1479E372" w14:textId="77777777" w:rsidR="000428BC" w:rsidRPr="00700ECA" w:rsidRDefault="000428BC" w:rsidP="000428BC">
            <w:pPr>
              <w:rPr>
                <w:sz w:val="22"/>
              </w:rPr>
            </w:pPr>
          </w:p>
        </w:tc>
      </w:tr>
      <w:tr w:rsidR="000428BC" w14:paraId="7EF9DB95" w14:textId="77777777" w:rsidTr="00456BA5">
        <w:tc>
          <w:tcPr>
            <w:tcW w:w="963" w:type="dxa"/>
            <w:shd w:val="clear" w:color="auto" w:fill="FBFBFB"/>
          </w:tcPr>
          <w:p w14:paraId="514239BC" w14:textId="77777777" w:rsidR="000428BC" w:rsidRPr="00700ECA" w:rsidRDefault="000428BC" w:rsidP="000428BC">
            <w:pPr>
              <w:rPr>
                <w:sz w:val="22"/>
              </w:rPr>
            </w:pPr>
            <w:r>
              <w:rPr>
                <w:sz w:val="22"/>
              </w:rPr>
              <w:t>CO</w:t>
            </w:r>
            <w:r w:rsidR="00FF77B8">
              <w:rPr>
                <w:sz w:val="22"/>
              </w:rPr>
              <w:t>6</w:t>
            </w:r>
          </w:p>
        </w:tc>
        <w:tc>
          <w:tcPr>
            <w:tcW w:w="6687" w:type="dxa"/>
            <w:shd w:val="clear" w:color="auto" w:fill="FBFBFB"/>
          </w:tcPr>
          <w:p w14:paraId="74ADD2F6" w14:textId="77777777" w:rsidR="000428BC" w:rsidRPr="00700ECA" w:rsidRDefault="000428BC" w:rsidP="000428BC">
            <w:pPr>
              <w:rPr>
                <w:sz w:val="22"/>
              </w:rPr>
            </w:pPr>
            <w:r w:rsidRPr="00700ECA">
              <w:rPr>
                <w:sz w:val="22"/>
              </w:rPr>
              <w:t>Identify any alternative language requirements and ensure communications are provided appropriately.</w:t>
            </w:r>
          </w:p>
        </w:tc>
        <w:tc>
          <w:tcPr>
            <w:tcW w:w="1366" w:type="dxa"/>
            <w:shd w:val="clear" w:color="auto" w:fill="FBFBFB"/>
          </w:tcPr>
          <w:p w14:paraId="4B831643" w14:textId="77777777" w:rsidR="000428BC" w:rsidRPr="00700ECA" w:rsidRDefault="000428BC" w:rsidP="000428BC">
            <w:pPr>
              <w:rPr>
                <w:sz w:val="22"/>
              </w:rPr>
            </w:pPr>
          </w:p>
        </w:tc>
      </w:tr>
      <w:tr w:rsidR="000428BC" w14:paraId="16594391" w14:textId="77777777" w:rsidTr="00456BA5">
        <w:tc>
          <w:tcPr>
            <w:tcW w:w="963" w:type="dxa"/>
            <w:shd w:val="clear" w:color="auto" w:fill="FBFBFB"/>
          </w:tcPr>
          <w:p w14:paraId="5269DBC3" w14:textId="77777777" w:rsidR="000428BC" w:rsidRPr="00CD7747" w:rsidRDefault="000428BC" w:rsidP="000428BC">
            <w:pPr>
              <w:rPr>
                <w:sz w:val="22"/>
              </w:rPr>
            </w:pPr>
            <w:r>
              <w:rPr>
                <w:sz w:val="22"/>
              </w:rPr>
              <w:lastRenderedPageBreak/>
              <w:t>CO</w:t>
            </w:r>
            <w:r w:rsidR="00FF77B8">
              <w:rPr>
                <w:sz w:val="22"/>
              </w:rPr>
              <w:t>7</w:t>
            </w:r>
          </w:p>
        </w:tc>
        <w:tc>
          <w:tcPr>
            <w:tcW w:w="6687" w:type="dxa"/>
            <w:shd w:val="clear" w:color="auto" w:fill="FBFBFB"/>
          </w:tcPr>
          <w:p w14:paraId="4220B2C3" w14:textId="77777777" w:rsidR="000428BC" w:rsidRPr="00CD7747" w:rsidRDefault="000428BC" w:rsidP="000428BC">
            <w:pPr>
              <w:rPr>
                <w:sz w:val="22"/>
              </w:rPr>
            </w:pPr>
            <w:r w:rsidRPr="00CD7747">
              <w:rPr>
                <w:sz w:val="22"/>
              </w:rPr>
              <w:t xml:space="preserve">Check that any information in the public domain (e.g. </w:t>
            </w:r>
            <w:r w:rsidR="00957BEF">
              <w:rPr>
                <w:sz w:val="22"/>
              </w:rPr>
              <w:t xml:space="preserve">school </w:t>
            </w:r>
            <w:r w:rsidRPr="00CD7747">
              <w:rPr>
                <w:sz w:val="22"/>
              </w:rPr>
              <w:t>website) is accurate and up-to-date.</w:t>
            </w:r>
          </w:p>
        </w:tc>
        <w:tc>
          <w:tcPr>
            <w:tcW w:w="1366" w:type="dxa"/>
            <w:shd w:val="clear" w:color="auto" w:fill="FBFBFB"/>
          </w:tcPr>
          <w:p w14:paraId="7B76C465" w14:textId="77777777" w:rsidR="000428BC" w:rsidRPr="00CD7747" w:rsidRDefault="000428BC" w:rsidP="000428BC">
            <w:pPr>
              <w:rPr>
                <w:sz w:val="22"/>
              </w:rPr>
            </w:pPr>
          </w:p>
        </w:tc>
      </w:tr>
    </w:tbl>
    <w:p w14:paraId="7981C24D"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6"/>
        <w:gridCol w:w="6679"/>
        <w:gridCol w:w="1371"/>
      </w:tblGrid>
      <w:tr w:rsidR="00CF64FD" w14:paraId="6E191382" w14:textId="77777777" w:rsidTr="00456BA5">
        <w:tc>
          <w:tcPr>
            <w:tcW w:w="976" w:type="dxa"/>
            <w:tcBorders>
              <w:top w:val="nil"/>
              <w:left w:val="nil"/>
              <w:bottom w:val="nil"/>
              <w:right w:val="nil"/>
              <w:tl2br w:val="nil"/>
              <w:tr2bl w:val="nil"/>
            </w:tcBorders>
            <w:shd w:val="clear" w:color="auto" w:fill="FC007E"/>
          </w:tcPr>
          <w:p w14:paraId="69F2A5F1" w14:textId="77777777" w:rsidR="00F631F6" w:rsidRDefault="00F631F6" w:rsidP="005062CE">
            <w:pPr>
              <w:rPr>
                <w:b/>
                <w:color w:val="FFFFFF"/>
              </w:rPr>
            </w:pPr>
          </w:p>
          <w:p w14:paraId="0207FFC2" w14:textId="0AD6B537" w:rsidR="00CF64FD" w:rsidRPr="00C3747E" w:rsidRDefault="00CF64FD" w:rsidP="005062CE">
            <w:pPr>
              <w:rPr>
                <w:b/>
                <w:color w:val="FFFFFF"/>
              </w:rPr>
            </w:pPr>
            <w:r w:rsidRPr="00C3747E">
              <w:rPr>
                <w:b/>
                <w:color w:val="FFFFFF"/>
              </w:rPr>
              <w:t>Ref’</w:t>
            </w:r>
          </w:p>
        </w:tc>
        <w:tc>
          <w:tcPr>
            <w:tcW w:w="6679" w:type="dxa"/>
            <w:tcBorders>
              <w:top w:val="nil"/>
              <w:left w:val="nil"/>
              <w:bottom w:val="nil"/>
              <w:right w:val="nil"/>
              <w:tl2br w:val="nil"/>
              <w:tr2bl w:val="nil"/>
            </w:tcBorders>
            <w:shd w:val="clear" w:color="auto" w:fill="FC007E"/>
          </w:tcPr>
          <w:p w14:paraId="317EF7FF" w14:textId="77777777" w:rsidR="00F631F6" w:rsidRDefault="00F631F6" w:rsidP="005062CE">
            <w:pPr>
              <w:rPr>
                <w:b/>
                <w:color w:val="FFFFFF"/>
              </w:rPr>
            </w:pPr>
          </w:p>
          <w:p w14:paraId="07EB6BA7" w14:textId="1CD4F9C7" w:rsidR="00CF64FD" w:rsidRPr="00C3747E" w:rsidRDefault="00D57E70" w:rsidP="005062CE">
            <w:pPr>
              <w:rPr>
                <w:b/>
                <w:color w:val="FFFFFF"/>
              </w:rPr>
            </w:pPr>
            <w:r>
              <w:rPr>
                <w:b/>
                <w:color w:val="FFFFFF"/>
              </w:rPr>
              <w:t xml:space="preserve">4. </w:t>
            </w:r>
            <w:r w:rsidR="00456BA5">
              <w:rPr>
                <w:b/>
                <w:color w:val="FFFFFF"/>
              </w:rPr>
              <w:t>Record</w:t>
            </w:r>
            <w:r w:rsidR="00CF64FD">
              <w:rPr>
                <w:b/>
                <w:color w:val="FFFFFF"/>
              </w:rPr>
              <w:t>-K</w:t>
            </w:r>
            <w:r w:rsidR="00CF64FD" w:rsidRPr="00C3747E">
              <w:rPr>
                <w:b/>
                <w:color w:val="FFFFFF"/>
              </w:rPr>
              <w:t xml:space="preserve">eeping </w:t>
            </w:r>
          </w:p>
        </w:tc>
        <w:tc>
          <w:tcPr>
            <w:tcW w:w="1371" w:type="dxa"/>
            <w:tcBorders>
              <w:top w:val="nil"/>
              <w:left w:val="nil"/>
              <w:bottom w:val="nil"/>
              <w:right w:val="nil"/>
              <w:tl2br w:val="nil"/>
              <w:tr2bl w:val="nil"/>
            </w:tcBorders>
            <w:shd w:val="clear" w:color="auto" w:fill="FC007E"/>
          </w:tcPr>
          <w:p w14:paraId="6D8DA5A8" w14:textId="77777777" w:rsidR="00CF64FD" w:rsidRPr="00C3747E" w:rsidRDefault="00CF64FD" w:rsidP="005062CE">
            <w:pPr>
              <w:rPr>
                <w:b/>
                <w:color w:val="FFFFFF"/>
              </w:rPr>
            </w:pPr>
            <w:r w:rsidRPr="00C3747E">
              <w:rPr>
                <w:b/>
                <w:color w:val="FFFFFF"/>
              </w:rPr>
              <w:t>Tick / sign / time</w:t>
            </w:r>
          </w:p>
        </w:tc>
      </w:tr>
      <w:tr w:rsidR="00CF64FD" w14:paraId="12762538" w14:textId="77777777" w:rsidTr="00456BA5">
        <w:tc>
          <w:tcPr>
            <w:tcW w:w="976" w:type="dxa"/>
            <w:shd w:val="clear" w:color="auto" w:fill="FBFBFB"/>
          </w:tcPr>
          <w:p w14:paraId="530E4C19" w14:textId="77777777" w:rsidR="00CF64FD" w:rsidRPr="00700ECA" w:rsidRDefault="00456BA5" w:rsidP="005062CE">
            <w:pPr>
              <w:rPr>
                <w:sz w:val="22"/>
              </w:rPr>
            </w:pPr>
            <w:r>
              <w:rPr>
                <w:sz w:val="22"/>
              </w:rPr>
              <w:t>R</w:t>
            </w:r>
            <w:r w:rsidR="00CF64FD" w:rsidRPr="00700ECA">
              <w:rPr>
                <w:sz w:val="22"/>
              </w:rPr>
              <w:t>K1</w:t>
            </w:r>
          </w:p>
        </w:tc>
        <w:tc>
          <w:tcPr>
            <w:tcW w:w="6679" w:type="dxa"/>
            <w:shd w:val="clear" w:color="auto" w:fill="FBFBFB"/>
          </w:tcPr>
          <w:p w14:paraId="668A4E3F" w14:textId="77777777" w:rsidR="00CF64FD" w:rsidRPr="00700ECA" w:rsidRDefault="00CF64FD" w:rsidP="005062CE">
            <w:pPr>
              <w:rPr>
                <w:sz w:val="22"/>
              </w:rPr>
            </w:pPr>
            <w:r w:rsidRPr="00700ECA">
              <w:rPr>
                <w:sz w:val="22"/>
              </w:rPr>
              <w:t xml:space="preserve">Keep a log of important information, actions </w:t>
            </w:r>
            <w:proofErr w:type="gramStart"/>
            <w:r w:rsidRPr="00700ECA">
              <w:rPr>
                <w:sz w:val="22"/>
              </w:rPr>
              <w:t>taken</w:t>
            </w:r>
            <w:proofErr w:type="gramEnd"/>
            <w:r w:rsidRPr="00700ECA">
              <w:rPr>
                <w:sz w:val="22"/>
              </w:rPr>
              <w:t xml:space="preserve"> and decisions made.</w:t>
            </w:r>
          </w:p>
        </w:tc>
        <w:tc>
          <w:tcPr>
            <w:tcW w:w="1371" w:type="dxa"/>
            <w:shd w:val="clear" w:color="auto" w:fill="FBFBFB"/>
          </w:tcPr>
          <w:p w14:paraId="62E8A7B1" w14:textId="77777777" w:rsidR="00CF64FD" w:rsidRDefault="00CF64FD" w:rsidP="005062CE"/>
        </w:tc>
      </w:tr>
      <w:tr w:rsidR="00C43FDC" w14:paraId="60B51AB2" w14:textId="77777777" w:rsidTr="00456BA5">
        <w:tc>
          <w:tcPr>
            <w:tcW w:w="976" w:type="dxa"/>
            <w:shd w:val="clear" w:color="auto" w:fill="FBFBFB"/>
          </w:tcPr>
          <w:p w14:paraId="597E88BE" w14:textId="77777777" w:rsidR="00C43FDC" w:rsidRPr="00401720" w:rsidRDefault="00456BA5" w:rsidP="00C43FDC">
            <w:pPr>
              <w:rPr>
                <w:sz w:val="22"/>
              </w:rPr>
            </w:pPr>
            <w:r>
              <w:rPr>
                <w:sz w:val="22"/>
              </w:rPr>
              <w:t>R</w:t>
            </w:r>
            <w:r w:rsidR="00C43FDC" w:rsidRPr="00401720">
              <w:rPr>
                <w:sz w:val="22"/>
              </w:rPr>
              <w:t>K</w:t>
            </w:r>
            <w:r>
              <w:rPr>
                <w:sz w:val="22"/>
              </w:rPr>
              <w:t>2</w:t>
            </w:r>
          </w:p>
        </w:tc>
        <w:tc>
          <w:tcPr>
            <w:tcW w:w="6679" w:type="dxa"/>
            <w:shd w:val="clear" w:color="auto" w:fill="FBFBFB"/>
          </w:tcPr>
          <w:p w14:paraId="6650D217" w14:textId="77777777" w:rsidR="00FF77B8" w:rsidRDefault="00C43FDC" w:rsidP="00C43FDC">
            <w:pPr>
              <w:rPr>
                <w:sz w:val="22"/>
              </w:rPr>
            </w:pPr>
            <w:r w:rsidRPr="00401720">
              <w:rPr>
                <w:sz w:val="22"/>
              </w:rPr>
              <w:t xml:space="preserve">Keep accurate records of anyone </w:t>
            </w:r>
            <w:r w:rsidR="00FF77B8">
              <w:rPr>
                <w:sz w:val="22"/>
              </w:rPr>
              <w:t>(staff or pupils):</w:t>
            </w:r>
          </w:p>
          <w:p w14:paraId="459899DE" w14:textId="77777777" w:rsidR="00FF77B8" w:rsidRPr="00456BA5" w:rsidRDefault="00456BA5" w:rsidP="00456BA5">
            <w:pPr>
              <w:pStyle w:val="ListParagraph"/>
              <w:numPr>
                <w:ilvl w:val="0"/>
                <w:numId w:val="24"/>
              </w:numPr>
              <w:rPr>
                <w:sz w:val="22"/>
              </w:rPr>
            </w:pPr>
            <w:r w:rsidRPr="00456BA5">
              <w:rPr>
                <w:sz w:val="22"/>
              </w:rPr>
              <w:t>Staff/pupils who are s</w:t>
            </w:r>
            <w:r w:rsidR="00FF77B8" w:rsidRPr="00456BA5">
              <w:rPr>
                <w:sz w:val="22"/>
              </w:rPr>
              <w:t>elf-isolating</w:t>
            </w:r>
          </w:p>
          <w:p w14:paraId="0A53A781" w14:textId="1C80A32E" w:rsidR="00456BA5" w:rsidRPr="00456BA5" w:rsidRDefault="00456BA5" w:rsidP="00456BA5">
            <w:pPr>
              <w:pStyle w:val="ListParagraph"/>
              <w:numPr>
                <w:ilvl w:val="0"/>
                <w:numId w:val="24"/>
              </w:numPr>
              <w:rPr>
                <w:sz w:val="22"/>
              </w:rPr>
            </w:pPr>
            <w:r w:rsidRPr="00456BA5">
              <w:rPr>
                <w:sz w:val="22"/>
              </w:rPr>
              <w:t xml:space="preserve">Staff/pupils currently off sick with </w:t>
            </w:r>
            <w:r w:rsidR="00D57E70">
              <w:rPr>
                <w:sz w:val="22"/>
              </w:rPr>
              <w:t>c</w:t>
            </w:r>
            <w:r w:rsidRPr="00456BA5">
              <w:rPr>
                <w:sz w:val="22"/>
              </w:rPr>
              <w:t>oronavirus symptoms</w:t>
            </w:r>
          </w:p>
          <w:p w14:paraId="2A5E449A" w14:textId="77777777" w:rsidR="00C43FDC" w:rsidRPr="00456BA5" w:rsidRDefault="00456BA5" w:rsidP="00456BA5">
            <w:pPr>
              <w:pStyle w:val="ListParagraph"/>
              <w:numPr>
                <w:ilvl w:val="0"/>
                <w:numId w:val="24"/>
              </w:numPr>
              <w:rPr>
                <w:sz w:val="22"/>
              </w:rPr>
            </w:pPr>
            <w:r w:rsidRPr="00456BA5">
              <w:rPr>
                <w:sz w:val="22"/>
              </w:rPr>
              <w:t>Staff/pupils who have returned to school following the illness</w:t>
            </w:r>
          </w:p>
        </w:tc>
        <w:tc>
          <w:tcPr>
            <w:tcW w:w="1371" w:type="dxa"/>
            <w:shd w:val="clear" w:color="auto" w:fill="FBFBFB"/>
          </w:tcPr>
          <w:p w14:paraId="7D7A87B5" w14:textId="77777777" w:rsidR="00C43FDC" w:rsidRPr="00401720" w:rsidRDefault="00C43FDC" w:rsidP="00C43FDC">
            <w:pPr>
              <w:rPr>
                <w:sz w:val="22"/>
              </w:rPr>
            </w:pPr>
          </w:p>
        </w:tc>
      </w:tr>
      <w:tr w:rsidR="00C43FDC" w14:paraId="31E7050D" w14:textId="77777777" w:rsidTr="00456BA5">
        <w:tc>
          <w:tcPr>
            <w:tcW w:w="976" w:type="dxa"/>
            <w:shd w:val="clear" w:color="auto" w:fill="FBFBFB"/>
          </w:tcPr>
          <w:p w14:paraId="1ECE06E4" w14:textId="77777777" w:rsidR="00C43FDC" w:rsidRPr="009A09E5" w:rsidRDefault="00456BA5" w:rsidP="00C43FDC">
            <w:pPr>
              <w:rPr>
                <w:sz w:val="22"/>
              </w:rPr>
            </w:pPr>
            <w:r>
              <w:rPr>
                <w:sz w:val="22"/>
              </w:rPr>
              <w:t>R</w:t>
            </w:r>
            <w:r w:rsidR="00C43FDC" w:rsidRPr="009A09E5">
              <w:rPr>
                <w:sz w:val="22"/>
              </w:rPr>
              <w:t>K</w:t>
            </w:r>
            <w:r>
              <w:rPr>
                <w:sz w:val="22"/>
              </w:rPr>
              <w:t>3</w:t>
            </w:r>
          </w:p>
        </w:tc>
        <w:tc>
          <w:tcPr>
            <w:tcW w:w="6679" w:type="dxa"/>
            <w:shd w:val="clear" w:color="auto" w:fill="FBFBFB"/>
          </w:tcPr>
          <w:p w14:paraId="60EB25B4" w14:textId="0E00D991" w:rsidR="00C43FDC" w:rsidRPr="009A09E5" w:rsidRDefault="00C43FDC" w:rsidP="00C43FDC">
            <w:pPr>
              <w:rPr>
                <w:sz w:val="22"/>
              </w:rPr>
            </w:pPr>
            <w:r w:rsidRPr="009A09E5">
              <w:rPr>
                <w:sz w:val="22"/>
              </w:rPr>
              <w:t>Ensure records related to the incident are archived securely but make these available to authorised staff for future reference (e.g. in the event of a debrief or enquiry)</w:t>
            </w:r>
          </w:p>
        </w:tc>
        <w:tc>
          <w:tcPr>
            <w:tcW w:w="1371" w:type="dxa"/>
            <w:shd w:val="clear" w:color="auto" w:fill="FBFBFB"/>
          </w:tcPr>
          <w:p w14:paraId="3812522B" w14:textId="77777777" w:rsidR="00C43FDC" w:rsidRDefault="00C43FDC" w:rsidP="00C43FDC"/>
        </w:tc>
      </w:tr>
    </w:tbl>
    <w:p w14:paraId="06B99DDD"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4"/>
        <w:gridCol w:w="6681"/>
        <w:gridCol w:w="1371"/>
      </w:tblGrid>
      <w:tr w:rsidR="00CF64FD" w14:paraId="60C63EBC" w14:textId="77777777" w:rsidTr="00456BA5">
        <w:trPr>
          <w:cantSplit/>
        </w:trPr>
        <w:tc>
          <w:tcPr>
            <w:tcW w:w="974" w:type="dxa"/>
            <w:tcBorders>
              <w:top w:val="nil"/>
              <w:left w:val="nil"/>
              <w:bottom w:val="nil"/>
              <w:right w:val="nil"/>
              <w:tl2br w:val="nil"/>
              <w:tr2bl w:val="nil"/>
            </w:tcBorders>
            <w:shd w:val="clear" w:color="auto" w:fill="FF0000"/>
            <w:vAlign w:val="center"/>
          </w:tcPr>
          <w:p w14:paraId="19E9EE78" w14:textId="77777777" w:rsidR="00CF64FD" w:rsidRPr="00C3747E" w:rsidRDefault="00CF64FD" w:rsidP="005062CE">
            <w:pPr>
              <w:rPr>
                <w:b/>
                <w:color w:val="FFFFFF"/>
              </w:rPr>
            </w:pPr>
            <w:r w:rsidRPr="00C3747E">
              <w:rPr>
                <w:b/>
                <w:color w:val="FFFFFF"/>
              </w:rPr>
              <w:t>Ref’</w:t>
            </w:r>
          </w:p>
        </w:tc>
        <w:tc>
          <w:tcPr>
            <w:tcW w:w="6681" w:type="dxa"/>
            <w:tcBorders>
              <w:top w:val="nil"/>
              <w:left w:val="nil"/>
              <w:bottom w:val="nil"/>
              <w:right w:val="nil"/>
              <w:tl2br w:val="nil"/>
              <w:tr2bl w:val="nil"/>
            </w:tcBorders>
            <w:shd w:val="clear" w:color="auto" w:fill="FF0000"/>
            <w:vAlign w:val="center"/>
          </w:tcPr>
          <w:p w14:paraId="3E6E3A80" w14:textId="4B682B95" w:rsidR="00CF64FD" w:rsidRPr="00C3747E" w:rsidRDefault="00D57E70" w:rsidP="005062CE">
            <w:pPr>
              <w:rPr>
                <w:b/>
                <w:color w:val="FFFFFF"/>
              </w:rPr>
            </w:pPr>
            <w:r>
              <w:rPr>
                <w:b/>
                <w:color w:val="FFFFFF"/>
              </w:rPr>
              <w:t xml:space="preserve">5. </w:t>
            </w:r>
            <w:r w:rsidR="00CF64FD">
              <w:rPr>
                <w:b/>
                <w:color w:val="FFFFFF"/>
              </w:rPr>
              <w:t>Media M</w:t>
            </w:r>
            <w:r w:rsidR="00CF64FD" w:rsidRPr="00C3747E">
              <w:rPr>
                <w:b/>
                <w:color w:val="FFFFFF"/>
              </w:rPr>
              <w:t xml:space="preserve">anagement </w:t>
            </w:r>
          </w:p>
        </w:tc>
        <w:tc>
          <w:tcPr>
            <w:tcW w:w="1371" w:type="dxa"/>
            <w:tcBorders>
              <w:top w:val="nil"/>
              <w:left w:val="nil"/>
              <w:bottom w:val="nil"/>
              <w:right w:val="nil"/>
              <w:tl2br w:val="nil"/>
              <w:tr2bl w:val="nil"/>
            </w:tcBorders>
            <w:shd w:val="clear" w:color="auto" w:fill="FF0000"/>
            <w:vAlign w:val="center"/>
          </w:tcPr>
          <w:p w14:paraId="25C7103A" w14:textId="77777777" w:rsidR="00CF64FD" w:rsidRPr="00C3747E" w:rsidRDefault="00CF64FD" w:rsidP="005062CE">
            <w:pPr>
              <w:rPr>
                <w:b/>
                <w:color w:val="FFFFFF"/>
              </w:rPr>
            </w:pPr>
            <w:r w:rsidRPr="00C3747E">
              <w:rPr>
                <w:b/>
                <w:color w:val="FFFFFF"/>
              </w:rPr>
              <w:t>Tick / sign / time</w:t>
            </w:r>
          </w:p>
        </w:tc>
      </w:tr>
      <w:tr w:rsidR="00CF64FD" w14:paraId="5E3BF32D" w14:textId="77777777" w:rsidTr="00456BA5">
        <w:trPr>
          <w:cantSplit/>
        </w:trPr>
        <w:tc>
          <w:tcPr>
            <w:tcW w:w="974" w:type="dxa"/>
            <w:shd w:val="clear" w:color="auto" w:fill="FBFBFB"/>
          </w:tcPr>
          <w:p w14:paraId="30619EF2" w14:textId="77777777" w:rsidR="00CF64FD" w:rsidRPr="00700ECA" w:rsidRDefault="00CF64FD" w:rsidP="005062CE">
            <w:pPr>
              <w:rPr>
                <w:sz w:val="22"/>
              </w:rPr>
            </w:pPr>
            <w:r w:rsidRPr="00700ECA">
              <w:rPr>
                <w:sz w:val="22"/>
              </w:rPr>
              <w:t>M1</w:t>
            </w:r>
          </w:p>
        </w:tc>
        <w:tc>
          <w:tcPr>
            <w:tcW w:w="6681" w:type="dxa"/>
            <w:shd w:val="clear" w:color="auto" w:fill="FBFBFB"/>
          </w:tcPr>
          <w:p w14:paraId="2C1B6BED" w14:textId="77777777" w:rsidR="00CF64FD" w:rsidRPr="00700ECA" w:rsidRDefault="00CF64FD" w:rsidP="005062CE">
            <w:pPr>
              <w:rPr>
                <w:sz w:val="22"/>
              </w:rPr>
            </w:pPr>
            <w:r w:rsidRPr="00700ECA">
              <w:rPr>
                <w:sz w:val="22"/>
              </w:rPr>
              <w:t>Seek support from other organisations (e.g. local authority</w:t>
            </w:r>
            <w:r w:rsidR="00775921">
              <w:rPr>
                <w:sz w:val="22"/>
              </w:rPr>
              <w:t>, PHE</w:t>
            </w:r>
            <w:r w:rsidRPr="00700ECA">
              <w:rPr>
                <w:sz w:val="22"/>
              </w:rPr>
              <w:t xml:space="preserve">) in responding to </w:t>
            </w:r>
            <w:r w:rsidR="00957BEF">
              <w:rPr>
                <w:sz w:val="22"/>
              </w:rPr>
              <w:t xml:space="preserve">any </w:t>
            </w:r>
            <w:r w:rsidRPr="00700ECA">
              <w:rPr>
                <w:sz w:val="22"/>
              </w:rPr>
              <w:t>media requests.</w:t>
            </w:r>
          </w:p>
        </w:tc>
        <w:tc>
          <w:tcPr>
            <w:tcW w:w="1371" w:type="dxa"/>
            <w:shd w:val="clear" w:color="auto" w:fill="FBFBFB"/>
          </w:tcPr>
          <w:p w14:paraId="33083DE9" w14:textId="77777777" w:rsidR="00CF64FD" w:rsidRDefault="00CF64FD" w:rsidP="005062CE"/>
        </w:tc>
      </w:tr>
      <w:tr w:rsidR="00CF64FD" w14:paraId="310E04FA" w14:textId="77777777" w:rsidTr="00456BA5">
        <w:trPr>
          <w:cantSplit/>
        </w:trPr>
        <w:tc>
          <w:tcPr>
            <w:tcW w:w="974" w:type="dxa"/>
            <w:shd w:val="clear" w:color="auto" w:fill="FBFBFB"/>
          </w:tcPr>
          <w:p w14:paraId="3CECF5E4" w14:textId="77777777" w:rsidR="00CF64FD" w:rsidRPr="00700ECA" w:rsidRDefault="00CF64FD" w:rsidP="005062CE">
            <w:pPr>
              <w:rPr>
                <w:sz w:val="22"/>
              </w:rPr>
            </w:pPr>
            <w:r w:rsidRPr="00700ECA">
              <w:rPr>
                <w:sz w:val="22"/>
              </w:rPr>
              <w:t>M</w:t>
            </w:r>
            <w:r w:rsidR="00957BEF">
              <w:rPr>
                <w:sz w:val="22"/>
              </w:rPr>
              <w:t>2</w:t>
            </w:r>
          </w:p>
        </w:tc>
        <w:tc>
          <w:tcPr>
            <w:tcW w:w="6681" w:type="dxa"/>
            <w:shd w:val="clear" w:color="auto" w:fill="FBFBFB"/>
          </w:tcPr>
          <w:p w14:paraId="69A1FEEC" w14:textId="60A15E40" w:rsidR="00CF64FD" w:rsidRPr="00700ECA" w:rsidRDefault="00CF64FD" w:rsidP="005062CE">
            <w:pPr>
              <w:rPr>
                <w:sz w:val="22"/>
              </w:rPr>
            </w:pPr>
            <w:r>
              <w:rPr>
                <w:sz w:val="22"/>
              </w:rPr>
              <w:t xml:space="preserve">In collaboration with the </w:t>
            </w:r>
            <w:r w:rsidR="00D57E70">
              <w:rPr>
                <w:sz w:val="22"/>
              </w:rPr>
              <w:t>l</w:t>
            </w:r>
            <w:r w:rsidR="00957BEF">
              <w:rPr>
                <w:sz w:val="22"/>
              </w:rPr>
              <w:t xml:space="preserve">ocal </w:t>
            </w:r>
            <w:r w:rsidR="00D57E70">
              <w:rPr>
                <w:sz w:val="22"/>
              </w:rPr>
              <w:t>a</w:t>
            </w:r>
            <w:r w:rsidR="00957BEF">
              <w:rPr>
                <w:sz w:val="22"/>
              </w:rPr>
              <w:t>uthority</w:t>
            </w:r>
            <w:r>
              <w:rPr>
                <w:sz w:val="22"/>
              </w:rPr>
              <w:t xml:space="preserve"> and other responding agencies/ organisations, d</w:t>
            </w:r>
            <w:r w:rsidRPr="00700ECA">
              <w:rPr>
                <w:sz w:val="22"/>
              </w:rPr>
              <w:t xml:space="preserve">evelop a brief </w:t>
            </w:r>
            <w:r>
              <w:rPr>
                <w:sz w:val="22"/>
              </w:rPr>
              <w:t xml:space="preserve">factual </w:t>
            </w:r>
            <w:r w:rsidRPr="00700ECA">
              <w:rPr>
                <w:sz w:val="22"/>
              </w:rPr>
              <w:t xml:space="preserve">media statement (designed to provide reassurance) on behalf of the school. </w:t>
            </w:r>
            <w:r>
              <w:rPr>
                <w:sz w:val="22"/>
              </w:rPr>
              <w:t xml:space="preserve">On-going updates should be developed and compiled throughout </w:t>
            </w:r>
            <w:r w:rsidR="00775921">
              <w:rPr>
                <w:sz w:val="22"/>
              </w:rPr>
              <w:t>any outbreak or school closure</w:t>
            </w:r>
            <w:r>
              <w:rPr>
                <w:sz w:val="22"/>
              </w:rPr>
              <w:t xml:space="preserve"> in the same way.</w:t>
            </w:r>
          </w:p>
        </w:tc>
        <w:tc>
          <w:tcPr>
            <w:tcW w:w="1371" w:type="dxa"/>
            <w:shd w:val="clear" w:color="auto" w:fill="FBFBFB"/>
          </w:tcPr>
          <w:p w14:paraId="06BD8E70" w14:textId="77777777" w:rsidR="00CF64FD" w:rsidRDefault="00CF64FD" w:rsidP="005062CE"/>
        </w:tc>
      </w:tr>
      <w:tr w:rsidR="00CF64FD" w14:paraId="11CC0F0D" w14:textId="77777777" w:rsidTr="00957BEF">
        <w:trPr>
          <w:cantSplit/>
          <w:trHeight w:val="583"/>
        </w:trPr>
        <w:tc>
          <w:tcPr>
            <w:tcW w:w="974" w:type="dxa"/>
            <w:shd w:val="clear" w:color="auto" w:fill="FBFBFB"/>
          </w:tcPr>
          <w:p w14:paraId="01E1BDB2" w14:textId="77777777" w:rsidR="00CF64FD" w:rsidRPr="00700ECA" w:rsidRDefault="00CF64FD" w:rsidP="005062CE">
            <w:pPr>
              <w:rPr>
                <w:sz w:val="22"/>
              </w:rPr>
            </w:pPr>
            <w:r w:rsidRPr="00700ECA">
              <w:rPr>
                <w:sz w:val="22"/>
              </w:rPr>
              <w:t>M</w:t>
            </w:r>
            <w:r w:rsidR="00957BEF">
              <w:rPr>
                <w:sz w:val="22"/>
              </w:rPr>
              <w:t>3</w:t>
            </w:r>
          </w:p>
        </w:tc>
        <w:tc>
          <w:tcPr>
            <w:tcW w:w="6681" w:type="dxa"/>
            <w:shd w:val="clear" w:color="auto" w:fill="FBFBFB"/>
          </w:tcPr>
          <w:p w14:paraId="4C370518" w14:textId="77777777" w:rsidR="00CF64FD" w:rsidRPr="00700ECA" w:rsidRDefault="00CF64FD" w:rsidP="005062CE">
            <w:pPr>
              <w:rPr>
                <w:sz w:val="22"/>
              </w:rPr>
            </w:pPr>
            <w:r w:rsidRPr="00700ECA">
              <w:rPr>
                <w:sz w:val="22"/>
              </w:rPr>
              <w:t>Arrange for an appropriate member of staff to act as a spokesperson</w:t>
            </w:r>
            <w:r w:rsidR="004828C0">
              <w:rPr>
                <w:sz w:val="22"/>
              </w:rPr>
              <w:t xml:space="preserve">, if necessary in liaison with the </w:t>
            </w:r>
            <w:r w:rsidRPr="00700ECA">
              <w:rPr>
                <w:sz w:val="22"/>
              </w:rPr>
              <w:t>local authority.</w:t>
            </w:r>
          </w:p>
        </w:tc>
        <w:tc>
          <w:tcPr>
            <w:tcW w:w="1371" w:type="dxa"/>
            <w:shd w:val="clear" w:color="auto" w:fill="FBFBFB"/>
          </w:tcPr>
          <w:p w14:paraId="75CB42BC" w14:textId="77777777" w:rsidR="00CF64FD" w:rsidRDefault="00CF64FD" w:rsidP="005062CE"/>
        </w:tc>
      </w:tr>
      <w:tr w:rsidR="00CF64FD" w14:paraId="476E8B2F" w14:textId="77777777" w:rsidTr="00456BA5">
        <w:trPr>
          <w:cantSplit/>
        </w:trPr>
        <w:tc>
          <w:tcPr>
            <w:tcW w:w="974" w:type="dxa"/>
            <w:shd w:val="clear" w:color="auto" w:fill="FBFBFB"/>
          </w:tcPr>
          <w:p w14:paraId="5C6A16CD" w14:textId="77777777" w:rsidR="00CF64FD" w:rsidRPr="00700ECA" w:rsidRDefault="00CF64FD" w:rsidP="005062CE">
            <w:pPr>
              <w:rPr>
                <w:sz w:val="22"/>
              </w:rPr>
            </w:pPr>
            <w:r w:rsidRPr="00700ECA">
              <w:rPr>
                <w:sz w:val="22"/>
              </w:rPr>
              <w:t>M</w:t>
            </w:r>
            <w:r w:rsidR="00957BEF">
              <w:rPr>
                <w:sz w:val="22"/>
              </w:rPr>
              <w:t>4</w:t>
            </w:r>
          </w:p>
        </w:tc>
        <w:tc>
          <w:tcPr>
            <w:tcW w:w="6681" w:type="dxa"/>
            <w:shd w:val="clear" w:color="auto" w:fill="FBFBFB"/>
          </w:tcPr>
          <w:p w14:paraId="6CF98F56" w14:textId="573A54EE" w:rsidR="00CF64FD" w:rsidRPr="00957BEF" w:rsidRDefault="00CF64FD" w:rsidP="005062CE">
            <w:pPr>
              <w:rPr>
                <w:sz w:val="22"/>
              </w:rPr>
            </w:pPr>
            <w:r w:rsidRPr="00700ECA">
              <w:rPr>
                <w:sz w:val="22"/>
              </w:rPr>
              <w:t>Be prepared</w:t>
            </w:r>
            <w:r>
              <w:rPr>
                <w:sz w:val="22"/>
              </w:rPr>
              <w:t xml:space="preserve"> to be interviewed by the media</w:t>
            </w:r>
            <w:r w:rsidR="004828C0">
              <w:rPr>
                <w:sz w:val="22"/>
              </w:rPr>
              <w:t xml:space="preserve"> and agree media messages with your local authorit</w:t>
            </w:r>
            <w:r w:rsidR="00957BEF">
              <w:rPr>
                <w:sz w:val="22"/>
              </w:rPr>
              <w:t>y’s</w:t>
            </w:r>
            <w:r w:rsidR="004828C0">
              <w:rPr>
                <w:sz w:val="22"/>
              </w:rPr>
              <w:t xml:space="preserve"> </w:t>
            </w:r>
            <w:r w:rsidR="00D57E70">
              <w:rPr>
                <w:sz w:val="22"/>
              </w:rPr>
              <w:t xml:space="preserve">Executive </w:t>
            </w:r>
            <w:r w:rsidR="004828C0">
              <w:rPr>
                <w:sz w:val="22"/>
              </w:rPr>
              <w:t xml:space="preserve">Director of </w:t>
            </w:r>
            <w:r w:rsidR="00957BEF">
              <w:rPr>
                <w:sz w:val="22"/>
              </w:rPr>
              <w:t xml:space="preserve">Children’s Services and Director of </w:t>
            </w:r>
            <w:r w:rsidR="004828C0">
              <w:rPr>
                <w:sz w:val="22"/>
              </w:rPr>
              <w:t>Public Health</w:t>
            </w:r>
            <w:r w:rsidR="00D57E70">
              <w:rPr>
                <w:sz w:val="22"/>
              </w:rPr>
              <w:t xml:space="preserve"> (r</w:t>
            </w:r>
            <w:r w:rsidR="00957BEF" w:rsidRPr="00D57E70">
              <w:rPr>
                <w:i/>
                <w:sz w:val="22"/>
              </w:rPr>
              <w:t>efer to C2 above</w:t>
            </w:r>
            <w:r w:rsidR="00D57E70" w:rsidRPr="00D57E70">
              <w:rPr>
                <w:i/>
                <w:sz w:val="22"/>
              </w:rPr>
              <w:t>)</w:t>
            </w:r>
            <w:r w:rsidR="00957BEF" w:rsidRPr="00D57E70">
              <w:rPr>
                <w:i/>
                <w:sz w:val="22"/>
              </w:rPr>
              <w:t xml:space="preserve">. </w:t>
            </w:r>
            <w:r w:rsidR="00957BEF" w:rsidRPr="00177B17">
              <w:rPr>
                <w:sz w:val="22"/>
              </w:rPr>
              <w:t>Ensure each message conveys an accurate, con</w:t>
            </w:r>
            <w:r w:rsidR="00957BEF">
              <w:rPr>
                <w:sz w:val="22"/>
              </w:rPr>
              <w:t>sistent and reassuring message</w:t>
            </w:r>
          </w:p>
        </w:tc>
        <w:tc>
          <w:tcPr>
            <w:tcW w:w="1371" w:type="dxa"/>
            <w:shd w:val="clear" w:color="auto" w:fill="FBFBFB"/>
          </w:tcPr>
          <w:p w14:paraId="3CFCC06B" w14:textId="77777777" w:rsidR="00CF64FD" w:rsidRDefault="00CF64FD" w:rsidP="005062CE"/>
        </w:tc>
      </w:tr>
      <w:tr w:rsidR="00C43FDC" w14:paraId="1599154B" w14:textId="77777777" w:rsidTr="00456BA5">
        <w:trPr>
          <w:cantSplit/>
        </w:trPr>
        <w:tc>
          <w:tcPr>
            <w:tcW w:w="974" w:type="dxa"/>
            <w:shd w:val="clear" w:color="auto" w:fill="FBFBFB"/>
          </w:tcPr>
          <w:p w14:paraId="76DE5A65" w14:textId="77777777" w:rsidR="00C43FDC" w:rsidRPr="00177B17" w:rsidRDefault="00C43FDC" w:rsidP="00C43FDC">
            <w:pPr>
              <w:rPr>
                <w:sz w:val="22"/>
              </w:rPr>
            </w:pPr>
            <w:r w:rsidRPr="00177B17">
              <w:rPr>
                <w:sz w:val="22"/>
              </w:rPr>
              <w:t>M</w:t>
            </w:r>
            <w:r w:rsidR="00957BEF">
              <w:rPr>
                <w:sz w:val="22"/>
              </w:rPr>
              <w:t>5</w:t>
            </w:r>
          </w:p>
        </w:tc>
        <w:tc>
          <w:tcPr>
            <w:tcW w:w="6681" w:type="dxa"/>
            <w:shd w:val="clear" w:color="auto" w:fill="FBFBFB"/>
          </w:tcPr>
          <w:p w14:paraId="4B3ECA1B" w14:textId="77777777" w:rsidR="00C43FDC" w:rsidRPr="00177B17" w:rsidRDefault="00C43FDC" w:rsidP="00C43FDC">
            <w:pPr>
              <w:rPr>
                <w:sz w:val="22"/>
              </w:rPr>
            </w:pPr>
            <w:r w:rsidRPr="00177B17">
              <w:rPr>
                <w:sz w:val="22"/>
              </w:rPr>
              <w:t>Advise staff on where to direct media enquiries. Ask staff, pupils and parents/carers to avoid speculation when talking to the media</w:t>
            </w:r>
            <w:r w:rsidR="00957BEF">
              <w:rPr>
                <w:sz w:val="22"/>
              </w:rPr>
              <w:t xml:space="preserve"> or when posting on social media</w:t>
            </w:r>
            <w:r w:rsidRPr="00177B17">
              <w:rPr>
                <w:sz w:val="22"/>
              </w:rPr>
              <w:t>.</w:t>
            </w:r>
          </w:p>
        </w:tc>
        <w:tc>
          <w:tcPr>
            <w:tcW w:w="1371" w:type="dxa"/>
            <w:shd w:val="clear" w:color="auto" w:fill="FBFBFB"/>
          </w:tcPr>
          <w:p w14:paraId="42DC3990" w14:textId="77777777" w:rsidR="00C43FDC" w:rsidRDefault="00C43FDC" w:rsidP="00C43FDC"/>
        </w:tc>
      </w:tr>
    </w:tbl>
    <w:p w14:paraId="2CD298C4"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2"/>
        <w:gridCol w:w="6678"/>
        <w:gridCol w:w="1366"/>
      </w:tblGrid>
      <w:tr w:rsidR="00CF64FD" w14:paraId="4B8DCA6B" w14:textId="77777777" w:rsidTr="00456BA5">
        <w:trPr>
          <w:cantSplit/>
        </w:trPr>
        <w:tc>
          <w:tcPr>
            <w:tcW w:w="972" w:type="dxa"/>
            <w:shd w:val="clear" w:color="auto" w:fill="339966"/>
            <w:vAlign w:val="center"/>
          </w:tcPr>
          <w:p w14:paraId="263B6BB9" w14:textId="77777777" w:rsidR="00CF64FD" w:rsidRPr="00C3747E" w:rsidRDefault="00CF64FD" w:rsidP="005062CE">
            <w:pPr>
              <w:rPr>
                <w:b/>
                <w:color w:val="FFFFFF"/>
              </w:rPr>
            </w:pPr>
            <w:r w:rsidRPr="00C3747E">
              <w:rPr>
                <w:b/>
                <w:color w:val="FFFFFF"/>
              </w:rPr>
              <w:t>Ref’</w:t>
            </w:r>
          </w:p>
        </w:tc>
        <w:tc>
          <w:tcPr>
            <w:tcW w:w="6678" w:type="dxa"/>
            <w:shd w:val="clear" w:color="auto" w:fill="339966"/>
            <w:vAlign w:val="center"/>
          </w:tcPr>
          <w:p w14:paraId="50A06DD9" w14:textId="1375DA0D" w:rsidR="00CF64FD" w:rsidRPr="00C3747E" w:rsidRDefault="00D57E70" w:rsidP="005062CE">
            <w:pPr>
              <w:rPr>
                <w:b/>
                <w:color w:val="FFFFFF"/>
              </w:rPr>
            </w:pPr>
            <w:r>
              <w:rPr>
                <w:b/>
                <w:color w:val="FFFFFF"/>
              </w:rPr>
              <w:t xml:space="preserve">6. </w:t>
            </w:r>
            <w:r w:rsidR="00CF64FD" w:rsidRPr="00C3747E">
              <w:rPr>
                <w:b/>
                <w:color w:val="FFFFFF"/>
              </w:rPr>
              <w:t xml:space="preserve">Welfare </w:t>
            </w:r>
          </w:p>
        </w:tc>
        <w:tc>
          <w:tcPr>
            <w:tcW w:w="1366" w:type="dxa"/>
            <w:shd w:val="clear" w:color="auto" w:fill="339966"/>
            <w:vAlign w:val="center"/>
          </w:tcPr>
          <w:p w14:paraId="35A30F46" w14:textId="77777777" w:rsidR="00CF64FD" w:rsidRPr="00C3747E" w:rsidRDefault="00CF64FD" w:rsidP="005062CE">
            <w:pPr>
              <w:rPr>
                <w:b/>
                <w:color w:val="FFFFFF"/>
              </w:rPr>
            </w:pPr>
            <w:r w:rsidRPr="00C3747E">
              <w:rPr>
                <w:b/>
                <w:color w:val="FFFFFF"/>
              </w:rPr>
              <w:t>Tick / sign / time</w:t>
            </w:r>
          </w:p>
        </w:tc>
      </w:tr>
      <w:tr w:rsidR="00CF64FD" w14:paraId="4BD9E2EB" w14:textId="77777777" w:rsidTr="00456BA5">
        <w:trPr>
          <w:cantSplit/>
        </w:trPr>
        <w:tc>
          <w:tcPr>
            <w:tcW w:w="972" w:type="dxa"/>
            <w:shd w:val="clear" w:color="auto" w:fill="FBFBFB"/>
          </w:tcPr>
          <w:p w14:paraId="199B4A7B" w14:textId="77777777" w:rsidR="00CF64FD" w:rsidRPr="00700ECA" w:rsidRDefault="00CF64FD" w:rsidP="005062CE">
            <w:pPr>
              <w:rPr>
                <w:sz w:val="22"/>
              </w:rPr>
            </w:pPr>
            <w:r w:rsidRPr="00700ECA">
              <w:rPr>
                <w:sz w:val="22"/>
              </w:rPr>
              <w:lastRenderedPageBreak/>
              <w:t>W1</w:t>
            </w:r>
          </w:p>
        </w:tc>
        <w:tc>
          <w:tcPr>
            <w:tcW w:w="6678" w:type="dxa"/>
            <w:shd w:val="clear" w:color="auto" w:fill="FBFBFB"/>
          </w:tcPr>
          <w:p w14:paraId="758521D4" w14:textId="6EFCCE05" w:rsidR="00CF64FD" w:rsidRPr="00700ECA" w:rsidRDefault="00CF64FD" w:rsidP="00957BEF">
            <w:pPr>
              <w:rPr>
                <w:sz w:val="22"/>
              </w:rPr>
            </w:pPr>
            <w:r w:rsidRPr="00700ECA">
              <w:rPr>
                <w:sz w:val="22"/>
              </w:rPr>
              <w:t xml:space="preserve">Identify pupils who may </w:t>
            </w:r>
            <w:r w:rsidR="00957BEF">
              <w:rPr>
                <w:sz w:val="22"/>
              </w:rPr>
              <w:t>be at greater risk (i.e. underlying medical conditions</w:t>
            </w:r>
            <w:r w:rsidR="00F631F6">
              <w:rPr>
                <w:sz w:val="22"/>
              </w:rPr>
              <w:t>)</w:t>
            </w:r>
            <w:r w:rsidR="00957BEF">
              <w:rPr>
                <w:sz w:val="22"/>
              </w:rPr>
              <w:t>.</w:t>
            </w:r>
          </w:p>
        </w:tc>
        <w:tc>
          <w:tcPr>
            <w:tcW w:w="1366" w:type="dxa"/>
            <w:shd w:val="clear" w:color="auto" w:fill="FBFBFB"/>
          </w:tcPr>
          <w:p w14:paraId="0F6FB75B" w14:textId="77777777" w:rsidR="00CF64FD" w:rsidRDefault="00CF64FD" w:rsidP="005062CE"/>
        </w:tc>
      </w:tr>
      <w:tr w:rsidR="00CF64FD" w14:paraId="7FD9B7A6" w14:textId="77777777" w:rsidTr="00456BA5">
        <w:trPr>
          <w:cantSplit/>
        </w:trPr>
        <w:tc>
          <w:tcPr>
            <w:tcW w:w="972" w:type="dxa"/>
            <w:shd w:val="clear" w:color="auto" w:fill="FBFBFB"/>
          </w:tcPr>
          <w:p w14:paraId="00E32871" w14:textId="77777777" w:rsidR="00CF64FD" w:rsidRPr="00700ECA" w:rsidRDefault="00CF64FD" w:rsidP="005062CE">
            <w:pPr>
              <w:rPr>
                <w:sz w:val="22"/>
              </w:rPr>
            </w:pPr>
            <w:r w:rsidRPr="00700ECA">
              <w:rPr>
                <w:sz w:val="22"/>
              </w:rPr>
              <w:t>W2</w:t>
            </w:r>
          </w:p>
        </w:tc>
        <w:tc>
          <w:tcPr>
            <w:tcW w:w="6678" w:type="dxa"/>
            <w:shd w:val="clear" w:color="auto" w:fill="FBFBFB"/>
          </w:tcPr>
          <w:p w14:paraId="25932D13" w14:textId="77777777" w:rsidR="00CF64FD" w:rsidRPr="00700ECA" w:rsidRDefault="00CF64FD" w:rsidP="005062CE">
            <w:pPr>
              <w:rPr>
                <w:sz w:val="22"/>
              </w:rPr>
            </w:pPr>
            <w:r w:rsidRPr="00700ECA">
              <w:rPr>
                <w:sz w:val="22"/>
              </w:rPr>
              <w:t>Establish arrangements to meet the welfare needs of pupils, staff, parents/carers, visitors and responders.</w:t>
            </w:r>
          </w:p>
        </w:tc>
        <w:tc>
          <w:tcPr>
            <w:tcW w:w="1366" w:type="dxa"/>
            <w:shd w:val="clear" w:color="auto" w:fill="FBFBFB"/>
          </w:tcPr>
          <w:p w14:paraId="1A350A52" w14:textId="77777777" w:rsidR="00CF64FD" w:rsidRDefault="00CF64FD" w:rsidP="005062CE"/>
        </w:tc>
      </w:tr>
      <w:tr w:rsidR="00C43FDC" w14:paraId="1F38BCC5" w14:textId="77777777" w:rsidTr="00456BA5">
        <w:trPr>
          <w:cantSplit/>
        </w:trPr>
        <w:tc>
          <w:tcPr>
            <w:tcW w:w="972" w:type="dxa"/>
            <w:shd w:val="clear" w:color="auto" w:fill="FBFBFB"/>
          </w:tcPr>
          <w:p w14:paraId="5E676B47" w14:textId="77777777" w:rsidR="00C43FDC" w:rsidRPr="00177B17" w:rsidRDefault="00C43FDC" w:rsidP="00C43FDC">
            <w:pPr>
              <w:rPr>
                <w:sz w:val="22"/>
              </w:rPr>
            </w:pPr>
            <w:r w:rsidRPr="00177B17">
              <w:rPr>
                <w:sz w:val="22"/>
              </w:rPr>
              <w:t>W3</w:t>
            </w:r>
          </w:p>
        </w:tc>
        <w:tc>
          <w:tcPr>
            <w:tcW w:w="6678" w:type="dxa"/>
            <w:shd w:val="clear" w:color="auto" w:fill="FBFBFB"/>
          </w:tcPr>
          <w:p w14:paraId="408B70B7" w14:textId="77777777" w:rsidR="00C43FDC" w:rsidRPr="00177B17" w:rsidRDefault="00C43FDC" w:rsidP="00C43FDC">
            <w:pPr>
              <w:rPr>
                <w:sz w:val="22"/>
              </w:rPr>
            </w:pPr>
            <w:r w:rsidRPr="00177B17">
              <w:rPr>
                <w:sz w:val="22"/>
              </w:rPr>
              <w:t xml:space="preserve">Assess the welfare and emotional needs of all those involved. Continue to monitor and support those who may be particularly affected by the incident. </w:t>
            </w:r>
          </w:p>
        </w:tc>
        <w:tc>
          <w:tcPr>
            <w:tcW w:w="1366" w:type="dxa"/>
            <w:shd w:val="clear" w:color="auto" w:fill="FBFBFB"/>
          </w:tcPr>
          <w:p w14:paraId="406FE1DD" w14:textId="77777777" w:rsidR="00C43FDC" w:rsidRPr="00177B17" w:rsidRDefault="00C43FDC" w:rsidP="00C43FDC">
            <w:pPr>
              <w:rPr>
                <w:sz w:val="22"/>
              </w:rPr>
            </w:pPr>
          </w:p>
        </w:tc>
      </w:tr>
      <w:tr w:rsidR="00C43FDC" w14:paraId="4695DD76" w14:textId="77777777" w:rsidTr="00456BA5">
        <w:trPr>
          <w:cantSplit/>
        </w:trPr>
        <w:tc>
          <w:tcPr>
            <w:tcW w:w="972" w:type="dxa"/>
            <w:shd w:val="clear" w:color="auto" w:fill="FBFBFB"/>
          </w:tcPr>
          <w:p w14:paraId="5EAE911B" w14:textId="77777777" w:rsidR="00C43FDC" w:rsidRPr="00177B17" w:rsidRDefault="00C43FDC" w:rsidP="00C43FDC">
            <w:pPr>
              <w:rPr>
                <w:sz w:val="22"/>
              </w:rPr>
            </w:pPr>
            <w:r w:rsidRPr="00177B17">
              <w:rPr>
                <w:sz w:val="22"/>
              </w:rPr>
              <w:t>W</w:t>
            </w:r>
            <w:r w:rsidR="00957BEF">
              <w:rPr>
                <w:sz w:val="22"/>
              </w:rPr>
              <w:t>4</w:t>
            </w:r>
          </w:p>
        </w:tc>
        <w:tc>
          <w:tcPr>
            <w:tcW w:w="6678" w:type="dxa"/>
            <w:shd w:val="clear" w:color="auto" w:fill="FBFBFB"/>
          </w:tcPr>
          <w:p w14:paraId="6A0193D8" w14:textId="77777777" w:rsidR="00C43FDC" w:rsidRPr="00177B17" w:rsidRDefault="00C43FDC" w:rsidP="00C43FDC">
            <w:pPr>
              <w:rPr>
                <w:sz w:val="22"/>
              </w:rPr>
            </w:pPr>
            <w:r w:rsidRPr="00177B17">
              <w:rPr>
                <w:sz w:val="22"/>
              </w:rPr>
              <w:t xml:space="preserve">In groups as small as practicable, inform pupils about </w:t>
            </w:r>
            <w:r w:rsidR="00957BEF">
              <w:rPr>
                <w:sz w:val="22"/>
              </w:rPr>
              <w:t>any changes in the school’s circumstances and c</w:t>
            </w:r>
            <w:r w:rsidRPr="00177B17">
              <w:rPr>
                <w:sz w:val="22"/>
              </w:rPr>
              <w:t xml:space="preserve">onsider the best way to convey news. In the event of a </w:t>
            </w:r>
            <w:r w:rsidR="00957BEF">
              <w:rPr>
                <w:sz w:val="22"/>
              </w:rPr>
              <w:t>loss of a member of the school community</w:t>
            </w:r>
            <w:r w:rsidRPr="00177B17">
              <w:rPr>
                <w:sz w:val="22"/>
              </w:rPr>
              <w:t>, consider seeking support from educational psychologists about the best way to inform and support pupils.</w:t>
            </w:r>
          </w:p>
        </w:tc>
        <w:tc>
          <w:tcPr>
            <w:tcW w:w="1366" w:type="dxa"/>
            <w:shd w:val="clear" w:color="auto" w:fill="FBFBFB"/>
          </w:tcPr>
          <w:p w14:paraId="5991B9E8" w14:textId="77777777" w:rsidR="00C43FDC" w:rsidRPr="00177B17" w:rsidRDefault="00C43FDC" w:rsidP="00C43FDC">
            <w:pPr>
              <w:rPr>
                <w:sz w:val="22"/>
              </w:rPr>
            </w:pPr>
          </w:p>
        </w:tc>
      </w:tr>
      <w:tr w:rsidR="00C43FDC" w14:paraId="76AE1CDF" w14:textId="77777777" w:rsidTr="00456BA5">
        <w:trPr>
          <w:cantSplit/>
        </w:trPr>
        <w:tc>
          <w:tcPr>
            <w:tcW w:w="972" w:type="dxa"/>
            <w:shd w:val="clear" w:color="auto" w:fill="FBFBFB"/>
          </w:tcPr>
          <w:p w14:paraId="7E5DCC15" w14:textId="77777777" w:rsidR="00C43FDC" w:rsidRPr="00177B17" w:rsidRDefault="00C43FDC" w:rsidP="00C43FDC">
            <w:pPr>
              <w:rPr>
                <w:sz w:val="22"/>
              </w:rPr>
            </w:pPr>
            <w:r w:rsidRPr="00177B17">
              <w:rPr>
                <w:sz w:val="22"/>
              </w:rPr>
              <w:t>W</w:t>
            </w:r>
            <w:r w:rsidR="00957BEF">
              <w:rPr>
                <w:sz w:val="22"/>
              </w:rPr>
              <w:t>5</w:t>
            </w:r>
          </w:p>
        </w:tc>
        <w:tc>
          <w:tcPr>
            <w:tcW w:w="6678" w:type="dxa"/>
            <w:shd w:val="clear" w:color="auto" w:fill="FBFBFB"/>
          </w:tcPr>
          <w:p w14:paraId="6F6B481F" w14:textId="77777777" w:rsidR="00C43FDC" w:rsidRPr="00177B17" w:rsidRDefault="00C43FDC" w:rsidP="00C43FDC">
            <w:pPr>
              <w:rPr>
                <w:sz w:val="22"/>
              </w:rPr>
            </w:pPr>
            <w:r w:rsidRPr="00177B17">
              <w:rPr>
                <w:sz w:val="22"/>
              </w:rPr>
              <w:t>Where possible, every child</w:t>
            </w:r>
            <w:r w:rsidR="00957BEF">
              <w:rPr>
                <w:sz w:val="22"/>
              </w:rPr>
              <w:t>’s welfare</w:t>
            </w:r>
            <w:r w:rsidRPr="00177B17">
              <w:rPr>
                <w:sz w:val="22"/>
              </w:rPr>
              <w:t xml:space="preserve"> should be </w:t>
            </w:r>
            <w:r w:rsidR="00957BEF">
              <w:rPr>
                <w:sz w:val="22"/>
              </w:rPr>
              <w:t xml:space="preserve">checked </w:t>
            </w:r>
            <w:r w:rsidRPr="00177B17">
              <w:rPr>
                <w:sz w:val="22"/>
              </w:rPr>
              <w:t>before they leave school.</w:t>
            </w:r>
          </w:p>
        </w:tc>
        <w:tc>
          <w:tcPr>
            <w:tcW w:w="1366" w:type="dxa"/>
            <w:shd w:val="clear" w:color="auto" w:fill="FBFBFB"/>
          </w:tcPr>
          <w:p w14:paraId="01BACF44" w14:textId="77777777" w:rsidR="00C43FDC" w:rsidRPr="00177B17" w:rsidRDefault="00C43FDC" w:rsidP="00C43FDC">
            <w:pPr>
              <w:rPr>
                <w:sz w:val="22"/>
              </w:rPr>
            </w:pPr>
          </w:p>
        </w:tc>
      </w:tr>
      <w:tr w:rsidR="00C43FDC" w14:paraId="010013A0" w14:textId="77777777" w:rsidTr="00456BA5">
        <w:trPr>
          <w:cantSplit/>
        </w:trPr>
        <w:tc>
          <w:tcPr>
            <w:tcW w:w="972" w:type="dxa"/>
            <w:shd w:val="clear" w:color="auto" w:fill="FBFBFB"/>
          </w:tcPr>
          <w:p w14:paraId="1096878F" w14:textId="77777777" w:rsidR="00C43FDC" w:rsidRPr="00177B17" w:rsidRDefault="00C43FDC" w:rsidP="00C43FDC">
            <w:pPr>
              <w:rPr>
                <w:sz w:val="22"/>
              </w:rPr>
            </w:pPr>
            <w:r w:rsidRPr="00177B17">
              <w:rPr>
                <w:sz w:val="22"/>
              </w:rPr>
              <w:t>W</w:t>
            </w:r>
            <w:r w:rsidR="00957BEF">
              <w:rPr>
                <w:sz w:val="22"/>
              </w:rPr>
              <w:t>6</w:t>
            </w:r>
          </w:p>
        </w:tc>
        <w:tc>
          <w:tcPr>
            <w:tcW w:w="6678" w:type="dxa"/>
            <w:shd w:val="clear" w:color="auto" w:fill="FBFBFB"/>
          </w:tcPr>
          <w:p w14:paraId="79DB3CC2" w14:textId="77777777" w:rsidR="00C43FDC" w:rsidRPr="00177B17" w:rsidRDefault="00C43FDC" w:rsidP="00C43FDC">
            <w:pPr>
              <w:rPr>
                <w:sz w:val="22"/>
              </w:rPr>
            </w:pPr>
            <w:r w:rsidRPr="00177B17">
              <w:rPr>
                <w:sz w:val="22"/>
              </w:rPr>
              <w:t>Take account of religious and cultural factors. Consider contacting religious leaders within the community for support.</w:t>
            </w:r>
          </w:p>
        </w:tc>
        <w:tc>
          <w:tcPr>
            <w:tcW w:w="1366" w:type="dxa"/>
            <w:shd w:val="clear" w:color="auto" w:fill="FBFBFB"/>
          </w:tcPr>
          <w:p w14:paraId="6AB6C713" w14:textId="77777777" w:rsidR="00C43FDC" w:rsidRPr="00177B17" w:rsidRDefault="00C43FDC" w:rsidP="00C43FDC">
            <w:pPr>
              <w:rPr>
                <w:sz w:val="22"/>
              </w:rPr>
            </w:pPr>
          </w:p>
        </w:tc>
      </w:tr>
      <w:tr w:rsidR="00C43FDC" w14:paraId="685D1C97" w14:textId="77777777" w:rsidTr="00456BA5">
        <w:trPr>
          <w:cantSplit/>
        </w:trPr>
        <w:tc>
          <w:tcPr>
            <w:tcW w:w="972" w:type="dxa"/>
            <w:shd w:val="clear" w:color="auto" w:fill="FBFBFB"/>
          </w:tcPr>
          <w:p w14:paraId="7AFD8DEE" w14:textId="77777777" w:rsidR="00C43FDC" w:rsidRPr="009A09E5" w:rsidRDefault="00C43FDC" w:rsidP="00C43FDC">
            <w:pPr>
              <w:rPr>
                <w:sz w:val="22"/>
              </w:rPr>
            </w:pPr>
            <w:r w:rsidRPr="009A09E5">
              <w:rPr>
                <w:sz w:val="22"/>
              </w:rPr>
              <w:t>W</w:t>
            </w:r>
            <w:r w:rsidR="00957BEF">
              <w:rPr>
                <w:sz w:val="22"/>
              </w:rPr>
              <w:t>7</w:t>
            </w:r>
          </w:p>
        </w:tc>
        <w:tc>
          <w:tcPr>
            <w:tcW w:w="6678" w:type="dxa"/>
            <w:shd w:val="clear" w:color="auto" w:fill="FBFBFB"/>
          </w:tcPr>
          <w:p w14:paraId="6C3AD520" w14:textId="77777777" w:rsidR="00C43FDC" w:rsidRPr="00B31470" w:rsidRDefault="00C43FDC" w:rsidP="00C43FDC">
            <w:pPr>
              <w:rPr>
                <w:i/>
                <w:sz w:val="22"/>
              </w:rPr>
            </w:pPr>
            <w:r w:rsidRPr="00CB5513">
              <w:rPr>
                <w:i/>
                <w:sz w:val="22"/>
              </w:rPr>
              <w:t xml:space="preserve">Please refer to appendix 1 </w:t>
            </w:r>
            <w:r w:rsidR="00957BEF" w:rsidRPr="00CB5513">
              <w:rPr>
                <w:i/>
                <w:sz w:val="22"/>
              </w:rPr>
              <w:t xml:space="preserve">of the schools Emergency Response &amp; Business Recovery Plan </w:t>
            </w:r>
            <w:r w:rsidRPr="00CB5513">
              <w:rPr>
                <w:i/>
                <w:sz w:val="22"/>
              </w:rPr>
              <w:t>for information on welfare arrangements and post incident support.</w:t>
            </w:r>
          </w:p>
        </w:tc>
        <w:tc>
          <w:tcPr>
            <w:tcW w:w="1366" w:type="dxa"/>
            <w:shd w:val="clear" w:color="auto" w:fill="FBFBFB"/>
          </w:tcPr>
          <w:p w14:paraId="280F2722" w14:textId="77777777" w:rsidR="00C43FDC" w:rsidRPr="009A09E5" w:rsidRDefault="00C43FDC" w:rsidP="00C43FDC">
            <w:pPr>
              <w:rPr>
                <w:sz w:val="22"/>
              </w:rPr>
            </w:pPr>
          </w:p>
        </w:tc>
      </w:tr>
    </w:tbl>
    <w:p w14:paraId="571EB382"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4"/>
        <w:gridCol w:w="6681"/>
        <w:gridCol w:w="1371"/>
      </w:tblGrid>
      <w:tr w:rsidR="00CF64FD" w14:paraId="621BE01D" w14:textId="77777777" w:rsidTr="00456BA5">
        <w:trPr>
          <w:cantSplit/>
        </w:trPr>
        <w:tc>
          <w:tcPr>
            <w:tcW w:w="974" w:type="dxa"/>
            <w:tcBorders>
              <w:top w:val="nil"/>
              <w:left w:val="nil"/>
              <w:bottom w:val="nil"/>
              <w:right w:val="nil"/>
              <w:tl2br w:val="nil"/>
              <w:tr2bl w:val="nil"/>
            </w:tcBorders>
            <w:shd w:val="clear" w:color="auto" w:fill="018CCB"/>
          </w:tcPr>
          <w:p w14:paraId="73E971F1" w14:textId="77777777" w:rsidR="00F631F6" w:rsidRDefault="00F631F6" w:rsidP="005062CE">
            <w:pPr>
              <w:rPr>
                <w:b/>
                <w:color w:val="FFFFFF"/>
              </w:rPr>
            </w:pPr>
          </w:p>
          <w:p w14:paraId="4FD95638" w14:textId="73789498" w:rsidR="00CF64FD" w:rsidRPr="00C3747E" w:rsidRDefault="00CF64FD" w:rsidP="005062CE">
            <w:pPr>
              <w:rPr>
                <w:b/>
                <w:color w:val="FFFFFF"/>
              </w:rPr>
            </w:pPr>
            <w:r w:rsidRPr="00C3747E">
              <w:rPr>
                <w:b/>
                <w:color w:val="FFFFFF"/>
              </w:rPr>
              <w:t>Ref’</w:t>
            </w:r>
          </w:p>
        </w:tc>
        <w:tc>
          <w:tcPr>
            <w:tcW w:w="6681" w:type="dxa"/>
            <w:tcBorders>
              <w:top w:val="nil"/>
              <w:left w:val="nil"/>
              <w:bottom w:val="nil"/>
              <w:right w:val="nil"/>
              <w:tl2br w:val="nil"/>
              <w:tr2bl w:val="nil"/>
            </w:tcBorders>
            <w:shd w:val="clear" w:color="auto" w:fill="018CCB"/>
          </w:tcPr>
          <w:p w14:paraId="7033FDCA" w14:textId="77777777" w:rsidR="00F631F6" w:rsidRDefault="00F631F6" w:rsidP="005062CE">
            <w:pPr>
              <w:rPr>
                <w:b/>
                <w:color w:val="FFFFFF"/>
              </w:rPr>
            </w:pPr>
          </w:p>
          <w:p w14:paraId="5FCD93EF" w14:textId="5DC52BF3" w:rsidR="00CF64FD" w:rsidRPr="00C3747E" w:rsidRDefault="00CB5513" w:rsidP="005062CE">
            <w:pPr>
              <w:rPr>
                <w:b/>
                <w:color w:val="FFFFFF"/>
              </w:rPr>
            </w:pPr>
            <w:r>
              <w:rPr>
                <w:b/>
                <w:color w:val="FFFFFF"/>
              </w:rPr>
              <w:t xml:space="preserve">7. </w:t>
            </w:r>
            <w:r w:rsidR="00CF64FD">
              <w:rPr>
                <w:b/>
                <w:color w:val="FFFFFF"/>
              </w:rPr>
              <w:t>Educational Visit</w:t>
            </w:r>
            <w:r w:rsidR="00C8600E">
              <w:rPr>
                <w:b/>
                <w:color w:val="FFFFFF"/>
              </w:rPr>
              <w:t>s</w:t>
            </w:r>
          </w:p>
        </w:tc>
        <w:tc>
          <w:tcPr>
            <w:tcW w:w="1371" w:type="dxa"/>
            <w:tcBorders>
              <w:top w:val="nil"/>
              <w:left w:val="nil"/>
              <w:bottom w:val="nil"/>
              <w:right w:val="nil"/>
              <w:tl2br w:val="nil"/>
              <w:tr2bl w:val="nil"/>
            </w:tcBorders>
            <w:shd w:val="clear" w:color="auto" w:fill="018CCB"/>
          </w:tcPr>
          <w:p w14:paraId="6CB11FBF" w14:textId="77777777" w:rsidR="00CF64FD" w:rsidRPr="00C3747E" w:rsidRDefault="00CF64FD" w:rsidP="005062CE">
            <w:pPr>
              <w:rPr>
                <w:b/>
                <w:color w:val="FFFFFF"/>
              </w:rPr>
            </w:pPr>
            <w:r w:rsidRPr="00C3747E">
              <w:rPr>
                <w:b/>
                <w:color w:val="FFFFFF"/>
              </w:rPr>
              <w:t>Tick / sign / time</w:t>
            </w:r>
          </w:p>
        </w:tc>
      </w:tr>
      <w:tr w:rsidR="00CF64FD" w14:paraId="283999B6" w14:textId="77777777" w:rsidTr="00456BA5">
        <w:trPr>
          <w:cantSplit/>
        </w:trPr>
        <w:tc>
          <w:tcPr>
            <w:tcW w:w="974" w:type="dxa"/>
            <w:shd w:val="clear" w:color="auto" w:fill="FBFBFB"/>
          </w:tcPr>
          <w:p w14:paraId="6271B0F1" w14:textId="77777777" w:rsidR="00CF64FD" w:rsidRPr="00700ECA" w:rsidRDefault="00CF64FD" w:rsidP="005062CE">
            <w:pPr>
              <w:rPr>
                <w:sz w:val="22"/>
              </w:rPr>
            </w:pPr>
            <w:r w:rsidRPr="00700ECA">
              <w:rPr>
                <w:sz w:val="22"/>
              </w:rPr>
              <w:t>E</w:t>
            </w:r>
            <w:r w:rsidR="00B31470">
              <w:rPr>
                <w:sz w:val="22"/>
              </w:rPr>
              <w:t>1</w:t>
            </w:r>
          </w:p>
        </w:tc>
        <w:tc>
          <w:tcPr>
            <w:tcW w:w="6681" w:type="dxa"/>
            <w:shd w:val="clear" w:color="auto" w:fill="FBFBFB"/>
          </w:tcPr>
          <w:p w14:paraId="3E9E09C8" w14:textId="77777777" w:rsidR="00CF64FD" w:rsidRDefault="00CF64FD" w:rsidP="005062CE">
            <w:pPr>
              <w:rPr>
                <w:sz w:val="22"/>
              </w:rPr>
            </w:pPr>
            <w:r w:rsidRPr="00700ECA">
              <w:rPr>
                <w:sz w:val="22"/>
              </w:rPr>
              <w:t xml:space="preserve">Inform </w:t>
            </w:r>
            <w:r w:rsidR="00B31470">
              <w:rPr>
                <w:sz w:val="22"/>
              </w:rPr>
              <w:t xml:space="preserve">relevant services </w:t>
            </w:r>
            <w:r w:rsidRPr="00700ECA">
              <w:rPr>
                <w:sz w:val="22"/>
              </w:rPr>
              <w:t xml:space="preserve">of any pupils or staff </w:t>
            </w:r>
            <w:r w:rsidR="00B31470">
              <w:rPr>
                <w:sz w:val="22"/>
              </w:rPr>
              <w:t>showing signs of illness and follow advice provided:</w:t>
            </w:r>
          </w:p>
          <w:p w14:paraId="4FEA1DA4" w14:textId="77777777" w:rsidR="00B31470" w:rsidRPr="00775921" w:rsidRDefault="00B31470" w:rsidP="00B31470">
            <w:pPr>
              <w:pStyle w:val="ListParagraph"/>
              <w:numPr>
                <w:ilvl w:val="0"/>
                <w:numId w:val="16"/>
              </w:numPr>
              <w:rPr>
                <w:color w:val="333333"/>
                <w:sz w:val="22"/>
                <w:lang w:eastAsia="en-GB"/>
              </w:rPr>
            </w:pPr>
            <w:r w:rsidRPr="00775921">
              <w:rPr>
                <w:color w:val="333333"/>
                <w:sz w:val="22"/>
                <w:lang w:eastAsia="en-GB"/>
              </w:rPr>
              <w:t xml:space="preserve">NHS information on coronavirus - </w:t>
            </w:r>
            <w:hyperlink r:id="rId22" w:tgtFrame="_blank" w:tooltip="NHS information on coronavirus" w:history="1">
              <w:r w:rsidRPr="00775921">
                <w:rPr>
                  <w:color w:val="2266CA"/>
                  <w:sz w:val="22"/>
                  <w:lang w:eastAsia="en-GB"/>
                </w:rPr>
                <w:t>https://www.nhs.uk/conditions/coronavirus-covid-19/</w:t>
              </w:r>
            </w:hyperlink>
          </w:p>
          <w:p w14:paraId="637FEA34" w14:textId="77777777" w:rsidR="00B31470" w:rsidRPr="00B31470" w:rsidRDefault="00B31470" w:rsidP="00B31470">
            <w:pPr>
              <w:pStyle w:val="ListParagraph"/>
              <w:numPr>
                <w:ilvl w:val="0"/>
                <w:numId w:val="16"/>
              </w:numPr>
              <w:rPr>
                <w:sz w:val="22"/>
              </w:rPr>
            </w:pPr>
            <w:r w:rsidRPr="00B31470">
              <w:rPr>
                <w:color w:val="333333"/>
                <w:sz w:val="22"/>
                <w:lang w:eastAsia="en-GB"/>
              </w:rPr>
              <w:t xml:space="preserve">Public Health England guidance for educational settings - </w:t>
            </w:r>
            <w:hyperlink r:id="rId23" w:tgtFrame="_blank" w:tooltip="Public Health guidance for educational settings" w:history="1">
              <w:r w:rsidRPr="00B31470">
                <w:rPr>
                  <w:color w:val="2266CA"/>
                  <w:sz w:val="22"/>
                  <w:lang w:eastAsia="en-GB"/>
                </w:rPr>
                <w:t>https://www.gov.uk/government/publications/guidance-to-educational-settings-about-covid-19</w:t>
              </w:r>
            </w:hyperlink>
          </w:p>
        </w:tc>
        <w:tc>
          <w:tcPr>
            <w:tcW w:w="1371" w:type="dxa"/>
            <w:shd w:val="clear" w:color="auto" w:fill="FBFBFB"/>
          </w:tcPr>
          <w:p w14:paraId="3D48ADA0" w14:textId="77777777" w:rsidR="00CF64FD" w:rsidRPr="00700ECA" w:rsidRDefault="00CF64FD" w:rsidP="005062CE">
            <w:pPr>
              <w:rPr>
                <w:sz w:val="22"/>
              </w:rPr>
            </w:pPr>
          </w:p>
        </w:tc>
      </w:tr>
      <w:tr w:rsidR="00CF64FD" w14:paraId="46E9AF85" w14:textId="77777777" w:rsidTr="00456BA5">
        <w:trPr>
          <w:cantSplit/>
        </w:trPr>
        <w:tc>
          <w:tcPr>
            <w:tcW w:w="974" w:type="dxa"/>
            <w:shd w:val="clear" w:color="auto" w:fill="FBFBFB"/>
          </w:tcPr>
          <w:p w14:paraId="44CA92A4" w14:textId="77777777" w:rsidR="00CF64FD" w:rsidRPr="00700ECA" w:rsidRDefault="00CF64FD" w:rsidP="005062CE">
            <w:pPr>
              <w:rPr>
                <w:sz w:val="22"/>
              </w:rPr>
            </w:pPr>
            <w:r w:rsidRPr="00700ECA">
              <w:rPr>
                <w:sz w:val="22"/>
              </w:rPr>
              <w:t>E</w:t>
            </w:r>
            <w:r w:rsidR="00B31470">
              <w:rPr>
                <w:sz w:val="22"/>
              </w:rPr>
              <w:t>2</w:t>
            </w:r>
          </w:p>
        </w:tc>
        <w:tc>
          <w:tcPr>
            <w:tcW w:w="6681" w:type="dxa"/>
            <w:shd w:val="clear" w:color="auto" w:fill="FBFBFB"/>
          </w:tcPr>
          <w:p w14:paraId="2A6867E9" w14:textId="77777777" w:rsidR="00CF64FD" w:rsidRPr="00700ECA" w:rsidRDefault="00CF64FD" w:rsidP="005062CE">
            <w:pPr>
              <w:rPr>
                <w:sz w:val="22"/>
              </w:rPr>
            </w:pPr>
            <w:r w:rsidRPr="00700ECA">
              <w:rPr>
                <w:sz w:val="22"/>
              </w:rPr>
              <w:t>Contact the headteacher (or nominated emergency contact) to ask for support</w:t>
            </w:r>
            <w:r w:rsidR="00B31470">
              <w:rPr>
                <w:sz w:val="22"/>
              </w:rPr>
              <w:t xml:space="preserve"> </w:t>
            </w:r>
            <w:r w:rsidR="00B31470" w:rsidRPr="00B31470">
              <w:rPr>
                <w:color w:val="FF0000"/>
                <w:sz w:val="22"/>
              </w:rPr>
              <w:t>(</w:t>
            </w:r>
            <w:r w:rsidR="00B31470" w:rsidRPr="00B31470">
              <w:rPr>
                <w:i/>
                <w:color w:val="FF0000"/>
                <w:sz w:val="22"/>
              </w:rPr>
              <w:t xml:space="preserve">insert </w:t>
            </w:r>
            <w:r w:rsidR="00B31470">
              <w:rPr>
                <w:i/>
                <w:color w:val="FF0000"/>
                <w:sz w:val="22"/>
              </w:rPr>
              <w:t>name)</w:t>
            </w:r>
            <w:r w:rsidRPr="00700ECA">
              <w:rPr>
                <w:sz w:val="22"/>
              </w:rPr>
              <w:t xml:space="preserve">. </w:t>
            </w:r>
            <w:r w:rsidR="00B31470">
              <w:rPr>
                <w:sz w:val="22"/>
              </w:rPr>
              <w:t xml:space="preserve"> </w:t>
            </w:r>
            <w:r w:rsidRPr="00700ECA">
              <w:rPr>
                <w:sz w:val="22"/>
              </w:rPr>
              <w:t>Remember to clarify international dialling codes if abroad.</w:t>
            </w:r>
          </w:p>
        </w:tc>
        <w:tc>
          <w:tcPr>
            <w:tcW w:w="1371" w:type="dxa"/>
            <w:shd w:val="clear" w:color="auto" w:fill="FBFBFB"/>
          </w:tcPr>
          <w:p w14:paraId="02671051" w14:textId="77777777" w:rsidR="00CF64FD" w:rsidRPr="00700ECA" w:rsidRDefault="00CF64FD" w:rsidP="005062CE">
            <w:pPr>
              <w:rPr>
                <w:sz w:val="22"/>
              </w:rPr>
            </w:pPr>
          </w:p>
        </w:tc>
      </w:tr>
      <w:tr w:rsidR="00CF64FD" w14:paraId="384E3E28" w14:textId="77777777" w:rsidTr="00456BA5">
        <w:trPr>
          <w:cantSplit/>
        </w:trPr>
        <w:tc>
          <w:tcPr>
            <w:tcW w:w="974" w:type="dxa"/>
            <w:shd w:val="clear" w:color="auto" w:fill="FBFBFB"/>
          </w:tcPr>
          <w:p w14:paraId="0DFF4EB9" w14:textId="77777777" w:rsidR="00CF64FD" w:rsidRPr="00700ECA" w:rsidRDefault="00CF64FD" w:rsidP="005062CE">
            <w:pPr>
              <w:rPr>
                <w:sz w:val="22"/>
              </w:rPr>
            </w:pPr>
            <w:r w:rsidRPr="00700ECA">
              <w:rPr>
                <w:sz w:val="22"/>
              </w:rPr>
              <w:t>E</w:t>
            </w:r>
            <w:r w:rsidR="00B31470">
              <w:rPr>
                <w:sz w:val="22"/>
              </w:rPr>
              <w:t>3</w:t>
            </w:r>
          </w:p>
        </w:tc>
        <w:tc>
          <w:tcPr>
            <w:tcW w:w="6681" w:type="dxa"/>
            <w:shd w:val="clear" w:color="auto" w:fill="FBFBFB"/>
          </w:tcPr>
          <w:p w14:paraId="167BCBAD" w14:textId="77777777" w:rsidR="00CF64FD" w:rsidRPr="00700ECA" w:rsidRDefault="00B31470" w:rsidP="005062CE">
            <w:pPr>
              <w:rPr>
                <w:sz w:val="22"/>
              </w:rPr>
            </w:pPr>
            <w:r>
              <w:rPr>
                <w:sz w:val="22"/>
              </w:rPr>
              <w:t xml:space="preserve">Provide </w:t>
            </w:r>
            <w:r w:rsidR="00630580">
              <w:rPr>
                <w:sz w:val="22"/>
              </w:rPr>
              <w:t>an accurate and factual,</w:t>
            </w:r>
            <w:r w:rsidR="00CF64FD" w:rsidRPr="00700ECA">
              <w:rPr>
                <w:sz w:val="22"/>
              </w:rPr>
              <w:t xml:space="preserve"> overview of the </w:t>
            </w:r>
            <w:r w:rsidR="00630580">
              <w:rPr>
                <w:sz w:val="22"/>
              </w:rPr>
              <w:t>situation</w:t>
            </w:r>
            <w:r w:rsidR="00CF64FD" w:rsidRPr="00700ECA">
              <w:rPr>
                <w:sz w:val="22"/>
              </w:rPr>
              <w:t xml:space="preserve">. </w:t>
            </w:r>
          </w:p>
        </w:tc>
        <w:tc>
          <w:tcPr>
            <w:tcW w:w="1371" w:type="dxa"/>
            <w:shd w:val="clear" w:color="auto" w:fill="FBFBFB"/>
          </w:tcPr>
          <w:p w14:paraId="264175BB" w14:textId="77777777" w:rsidR="00CF64FD" w:rsidRPr="00700ECA" w:rsidRDefault="00CF64FD" w:rsidP="005062CE">
            <w:pPr>
              <w:rPr>
                <w:sz w:val="22"/>
              </w:rPr>
            </w:pPr>
          </w:p>
        </w:tc>
      </w:tr>
      <w:tr w:rsidR="00F1710F" w14:paraId="36BC4E05" w14:textId="77777777" w:rsidTr="00456BA5">
        <w:trPr>
          <w:cantSplit/>
        </w:trPr>
        <w:tc>
          <w:tcPr>
            <w:tcW w:w="974" w:type="dxa"/>
            <w:shd w:val="clear" w:color="auto" w:fill="FBFBFB"/>
          </w:tcPr>
          <w:p w14:paraId="2CB3595A" w14:textId="77777777" w:rsidR="00F1710F" w:rsidRPr="00177B17" w:rsidRDefault="00F1710F" w:rsidP="00F1710F">
            <w:pPr>
              <w:rPr>
                <w:sz w:val="22"/>
              </w:rPr>
            </w:pPr>
            <w:r w:rsidRPr="00177B17">
              <w:rPr>
                <w:sz w:val="22"/>
              </w:rPr>
              <w:t>E</w:t>
            </w:r>
            <w:r>
              <w:rPr>
                <w:sz w:val="22"/>
              </w:rPr>
              <w:t>4</w:t>
            </w:r>
          </w:p>
        </w:tc>
        <w:tc>
          <w:tcPr>
            <w:tcW w:w="6681" w:type="dxa"/>
            <w:shd w:val="clear" w:color="auto" w:fill="FBFBFB"/>
          </w:tcPr>
          <w:p w14:paraId="77779CD8" w14:textId="77777777" w:rsidR="00F1710F" w:rsidRPr="00177B17" w:rsidRDefault="00F1710F" w:rsidP="00F1710F">
            <w:pPr>
              <w:rPr>
                <w:sz w:val="22"/>
              </w:rPr>
            </w:pPr>
            <w:r w:rsidRPr="00177B17">
              <w:rPr>
                <w:sz w:val="22"/>
              </w:rPr>
              <w:t>Check that everyone who should have been notified of the incident has been informed. Remember that information given must be limited until the facts are clear and all parents/carers have been notified.</w:t>
            </w:r>
          </w:p>
        </w:tc>
        <w:tc>
          <w:tcPr>
            <w:tcW w:w="1371" w:type="dxa"/>
            <w:shd w:val="clear" w:color="auto" w:fill="FBFBFB"/>
          </w:tcPr>
          <w:p w14:paraId="42C911CA" w14:textId="77777777" w:rsidR="00F1710F" w:rsidRPr="00177B17" w:rsidRDefault="00F1710F" w:rsidP="00F1710F">
            <w:pPr>
              <w:rPr>
                <w:sz w:val="22"/>
              </w:rPr>
            </w:pPr>
          </w:p>
        </w:tc>
      </w:tr>
      <w:tr w:rsidR="00F1710F" w14:paraId="2D7088F6" w14:textId="77777777" w:rsidTr="00456BA5">
        <w:trPr>
          <w:cantSplit/>
        </w:trPr>
        <w:tc>
          <w:tcPr>
            <w:tcW w:w="974" w:type="dxa"/>
            <w:shd w:val="clear" w:color="auto" w:fill="FBFBFB"/>
          </w:tcPr>
          <w:p w14:paraId="7109F546" w14:textId="77777777" w:rsidR="00F1710F" w:rsidRPr="00177B17" w:rsidRDefault="00F1710F" w:rsidP="00F1710F">
            <w:pPr>
              <w:rPr>
                <w:sz w:val="22"/>
              </w:rPr>
            </w:pPr>
            <w:r w:rsidRPr="00177B17">
              <w:rPr>
                <w:sz w:val="22"/>
              </w:rPr>
              <w:t>E</w:t>
            </w:r>
            <w:r>
              <w:rPr>
                <w:sz w:val="22"/>
              </w:rPr>
              <w:t>5</w:t>
            </w:r>
          </w:p>
        </w:tc>
        <w:tc>
          <w:tcPr>
            <w:tcW w:w="6681" w:type="dxa"/>
            <w:shd w:val="clear" w:color="auto" w:fill="FBFBFB"/>
          </w:tcPr>
          <w:p w14:paraId="26136801" w14:textId="1FD40A45" w:rsidR="00F1710F" w:rsidRPr="00177B17" w:rsidRDefault="00F1710F" w:rsidP="00F1710F">
            <w:pPr>
              <w:rPr>
                <w:sz w:val="22"/>
              </w:rPr>
            </w:pPr>
            <w:r w:rsidRPr="00177B17">
              <w:rPr>
                <w:sz w:val="22"/>
              </w:rPr>
              <w:t xml:space="preserve">Ask the headteacher (or nominated emergency contact) to assist with developing a media statement, with support from </w:t>
            </w:r>
            <w:r w:rsidR="00CB5513">
              <w:rPr>
                <w:sz w:val="22"/>
              </w:rPr>
              <w:t>l</w:t>
            </w:r>
            <w:r>
              <w:rPr>
                <w:sz w:val="22"/>
              </w:rPr>
              <w:t xml:space="preserve">ocal </w:t>
            </w:r>
            <w:r w:rsidR="00CB5513">
              <w:rPr>
                <w:sz w:val="22"/>
              </w:rPr>
              <w:t>a</w:t>
            </w:r>
            <w:r>
              <w:rPr>
                <w:sz w:val="22"/>
              </w:rPr>
              <w:t>uthority or PHE</w:t>
            </w:r>
            <w:r w:rsidRPr="00177B17">
              <w:rPr>
                <w:sz w:val="22"/>
              </w:rPr>
              <w:t xml:space="preserve">. Devise an ongoing strategy for dealing with media requests. </w:t>
            </w:r>
          </w:p>
        </w:tc>
        <w:tc>
          <w:tcPr>
            <w:tcW w:w="1371" w:type="dxa"/>
            <w:shd w:val="clear" w:color="auto" w:fill="FBFBFB"/>
          </w:tcPr>
          <w:p w14:paraId="5189C5A7" w14:textId="77777777" w:rsidR="00F1710F" w:rsidRPr="00177B17" w:rsidRDefault="00F1710F" w:rsidP="00F1710F">
            <w:pPr>
              <w:rPr>
                <w:sz w:val="22"/>
              </w:rPr>
            </w:pPr>
          </w:p>
        </w:tc>
      </w:tr>
      <w:tr w:rsidR="00F1710F" w14:paraId="32B39A54" w14:textId="77777777" w:rsidTr="00456BA5">
        <w:trPr>
          <w:cantSplit/>
        </w:trPr>
        <w:tc>
          <w:tcPr>
            <w:tcW w:w="974" w:type="dxa"/>
            <w:shd w:val="clear" w:color="auto" w:fill="FBFBFB"/>
          </w:tcPr>
          <w:p w14:paraId="5143116B" w14:textId="77777777" w:rsidR="00F1710F" w:rsidRPr="00700ECA" w:rsidRDefault="00F1710F" w:rsidP="00F1710F">
            <w:pPr>
              <w:rPr>
                <w:sz w:val="22"/>
              </w:rPr>
            </w:pPr>
            <w:r w:rsidRPr="00700ECA">
              <w:rPr>
                <w:sz w:val="22"/>
              </w:rPr>
              <w:lastRenderedPageBreak/>
              <w:t>E</w:t>
            </w:r>
            <w:r>
              <w:rPr>
                <w:sz w:val="22"/>
              </w:rPr>
              <w:t>6</w:t>
            </w:r>
          </w:p>
        </w:tc>
        <w:tc>
          <w:tcPr>
            <w:tcW w:w="6681" w:type="dxa"/>
            <w:shd w:val="clear" w:color="auto" w:fill="FBFBFB"/>
          </w:tcPr>
          <w:p w14:paraId="15001DBA" w14:textId="77777777" w:rsidR="00F1710F" w:rsidRPr="00700ECA" w:rsidRDefault="00F1710F" w:rsidP="00F1710F">
            <w:pPr>
              <w:rPr>
                <w:sz w:val="22"/>
              </w:rPr>
            </w:pPr>
            <w:r w:rsidRPr="00700ECA">
              <w:rPr>
                <w:sz w:val="22"/>
              </w:rPr>
              <w:t>Establish arrangements to meet the immediate welfare needs of pupils and staff.</w:t>
            </w:r>
          </w:p>
        </w:tc>
        <w:tc>
          <w:tcPr>
            <w:tcW w:w="1371" w:type="dxa"/>
            <w:shd w:val="clear" w:color="auto" w:fill="FBFBFB"/>
          </w:tcPr>
          <w:p w14:paraId="4081129B" w14:textId="77777777" w:rsidR="00F1710F" w:rsidRPr="00700ECA" w:rsidRDefault="00F1710F" w:rsidP="00F1710F">
            <w:pPr>
              <w:rPr>
                <w:sz w:val="22"/>
              </w:rPr>
            </w:pPr>
          </w:p>
        </w:tc>
      </w:tr>
      <w:tr w:rsidR="00F1710F" w14:paraId="5F4ECDE7" w14:textId="77777777" w:rsidTr="00456BA5">
        <w:trPr>
          <w:cantSplit/>
        </w:trPr>
        <w:tc>
          <w:tcPr>
            <w:tcW w:w="974" w:type="dxa"/>
            <w:shd w:val="clear" w:color="auto" w:fill="FBFBFB"/>
          </w:tcPr>
          <w:p w14:paraId="2F345013" w14:textId="77777777" w:rsidR="00F1710F" w:rsidRPr="00700ECA" w:rsidRDefault="00F1710F" w:rsidP="00F1710F">
            <w:pPr>
              <w:rPr>
                <w:sz w:val="22"/>
              </w:rPr>
            </w:pPr>
            <w:r w:rsidRPr="00700ECA">
              <w:rPr>
                <w:sz w:val="22"/>
              </w:rPr>
              <w:t>E</w:t>
            </w:r>
            <w:r>
              <w:rPr>
                <w:sz w:val="22"/>
              </w:rPr>
              <w:t>7</w:t>
            </w:r>
          </w:p>
        </w:tc>
        <w:tc>
          <w:tcPr>
            <w:tcW w:w="6681" w:type="dxa"/>
            <w:shd w:val="clear" w:color="auto" w:fill="FBFBFB"/>
          </w:tcPr>
          <w:p w14:paraId="04F0AE4A" w14:textId="77777777" w:rsidR="00F1710F" w:rsidRPr="00700ECA" w:rsidRDefault="00F1710F" w:rsidP="00F1710F">
            <w:pPr>
              <w:rPr>
                <w:sz w:val="22"/>
              </w:rPr>
            </w:pPr>
            <w:r w:rsidRPr="00700ECA">
              <w:rPr>
                <w:sz w:val="22"/>
              </w:rPr>
              <w:t>Ensure that a member of staff accompanies any pupils to hospital but remember the safety of everyone else, even if unharmed. Do not leave anybody on their own and try to maintain an adequate adult/pupil ratio.</w:t>
            </w:r>
          </w:p>
        </w:tc>
        <w:tc>
          <w:tcPr>
            <w:tcW w:w="1371" w:type="dxa"/>
            <w:shd w:val="clear" w:color="auto" w:fill="FBFBFB"/>
          </w:tcPr>
          <w:p w14:paraId="205B0801" w14:textId="77777777" w:rsidR="00F1710F" w:rsidRPr="00700ECA" w:rsidRDefault="00F1710F" w:rsidP="00F1710F">
            <w:pPr>
              <w:rPr>
                <w:sz w:val="22"/>
              </w:rPr>
            </w:pPr>
          </w:p>
        </w:tc>
      </w:tr>
      <w:tr w:rsidR="00F1710F" w14:paraId="192B4274" w14:textId="77777777" w:rsidTr="00456BA5">
        <w:trPr>
          <w:cantSplit/>
        </w:trPr>
        <w:tc>
          <w:tcPr>
            <w:tcW w:w="974" w:type="dxa"/>
            <w:shd w:val="clear" w:color="auto" w:fill="FBFBFB"/>
          </w:tcPr>
          <w:p w14:paraId="6D3DF1F4" w14:textId="77777777" w:rsidR="00F1710F" w:rsidRPr="00700ECA" w:rsidRDefault="00F1710F" w:rsidP="00F1710F">
            <w:pPr>
              <w:rPr>
                <w:sz w:val="22"/>
              </w:rPr>
            </w:pPr>
            <w:r w:rsidRPr="00700ECA">
              <w:rPr>
                <w:sz w:val="22"/>
              </w:rPr>
              <w:t>E</w:t>
            </w:r>
            <w:r>
              <w:rPr>
                <w:sz w:val="22"/>
              </w:rPr>
              <w:t>8</w:t>
            </w:r>
          </w:p>
        </w:tc>
        <w:tc>
          <w:tcPr>
            <w:tcW w:w="6681" w:type="dxa"/>
            <w:shd w:val="clear" w:color="auto" w:fill="FBFBFB"/>
          </w:tcPr>
          <w:p w14:paraId="7C781213" w14:textId="77777777" w:rsidR="00F1710F" w:rsidRPr="00700ECA" w:rsidRDefault="00F1710F" w:rsidP="00F1710F">
            <w:pPr>
              <w:rPr>
                <w:sz w:val="22"/>
              </w:rPr>
            </w:pPr>
            <w:r w:rsidRPr="00700ECA">
              <w:rPr>
                <w:sz w:val="22"/>
              </w:rPr>
              <w:t xml:space="preserve">Keep a log of important information, actions </w:t>
            </w:r>
            <w:proofErr w:type="gramStart"/>
            <w:r w:rsidRPr="00700ECA">
              <w:rPr>
                <w:sz w:val="22"/>
              </w:rPr>
              <w:t>taken</w:t>
            </w:r>
            <w:proofErr w:type="gramEnd"/>
            <w:r w:rsidRPr="00700ECA">
              <w:rPr>
                <w:sz w:val="22"/>
              </w:rPr>
              <w:t xml:space="preserve"> and decisions made.</w:t>
            </w:r>
          </w:p>
        </w:tc>
        <w:tc>
          <w:tcPr>
            <w:tcW w:w="1371" w:type="dxa"/>
            <w:shd w:val="clear" w:color="auto" w:fill="FBFBFB"/>
          </w:tcPr>
          <w:p w14:paraId="255A6D99" w14:textId="77777777" w:rsidR="00F1710F" w:rsidRPr="00700ECA" w:rsidRDefault="00F1710F" w:rsidP="00F1710F">
            <w:pPr>
              <w:rPr>
                <w:sz w:val="22"/>
              </w:rPr>
            </w:pPr>
          </w:p>
        </w:tc>
      </w:tr>
      <w:tr w:rsidR="00F1710F" w14:paraId="0FD948AE" w14:textId="77777777" w:rsidTr="00456BA5">
        <w:trPr>
          <w:cantSplit/>
        </w:trPr>
        <w:tc>
          <w:tcPr>
            <w:tcW w:w="974" w:type="dxa"/>
            <w:shd w:val="clear" w:color="auto" w:fill="FBFBFB"/>
          </w:tcPr>
          <w:p w14:paraId="2BA114A3" w14:textId="77777777" w:rsidR="00F1710F" w:rsidRPr="00700ECA" w:rsidRDefault="00F1710F" w:rsidP="00F1710F">
            <w:pPr>
              <w:rPr>
                <w:sz w:val="22"/>
              </w:rPr>
            </w:pPr>
            <w:r w:rsidRPr="00700ECA">
              <w:rPr>
                <w:sz w:val="22"/>
              </w:rPr>
              <w:t>E</w:t>
            </w:r>
            <w:r>
              <w:rPr>
                <w:sz w:val="22"/>
              </w:rPr>
              <w:t>9</w:t>
            </w:r>
          </w:p>
        </w:tc>
        <w:tc>
          <w:tcPr>
            <w:tcW w:w="6681" w:type="dxa"/>
            <w:shd w:val="clear" w:color="auto" w:fill="FBFBFB"/>
          </w:tcPr>
          <w:p w14:paraId="5DA18967" w14:textId="77777777" w:rsidR="00F1710F" w:rsidRPr="00700ECA" w:rsidRDefault="00F1710F" w:rsidP="00F1710F">
            <w:pPr>
              <w:rPr>
                <w:sz w:val="22"/>
              </w:rPr>
            </w:pPr>
            <w:r w:rsidRPr="00700ECA">
              <w:rPr>
                <w:sz w:val="22"/>
              </w:rPr>
              <w:t xml:space="preserve">Remember to retain any important items/documents </w:t>
            </w:r>
            <w:r>
              <w:rPr>
                <w:sz w:val="22"/>
              </w:rPr>
              <w:t>e</w:t>
            </w:r>
            <w:r w:rsidRPr="00700ECA">
              <w:rPr>
                <w:sz w:val="22"/>
              </w:rPr>
              <w:t>.g.:</w:t>
            </w:r>
          </w:p>
          <w:p w14:paraId="19212C9B" w14:textId="77777777" w:rsidR="00F1710F" w:rsidRPr="00700ECA" w:rsidRDefault="00F1710F" w:rsidP="00F1710F">
            <w:pPr>
              <w:numPr>
                <w:ilvl w:val="0"/>
                <w:numId w:val="6"/>
              </w:numPr>
              <w:rPr>
                <w:sz w:val="22"/>
              </w:rPr>
            </w:pPr>
            <w:r w:rsidRPr="00700ECA">
              <w:rPr>
                <w:sz w:val="22"/>
              </w:rPr>
              <w:t>Contact details</w:t>
            </w:r>
          </w:p>
          <w:p w14:paraId="28B8F746" w14:textId="77777777" w:rsidR="00F1710F" w:rsidRPr="00BB64AE" w:rsidRDefault="00F1710F" w:rsidP="00F1710F">
            <w:pPr>
              <w:numPr>
                <w:ilvl w:val="0"/>
                <w:numId w:val="6"/>
              </w:numPr>
              <w:rPr>
                <w:sz w:val="22"/>
              </w:rPr>
            </w:pPr>
            <w:r w:rsidRPr="00700ECA">
              <w:rPr>
                <w:sz w:val="22"/>
              </w:rPr>
              <w:t>Consent forms (including medical and next-of-kin details)</w:t>
            </w:r>
          </w:p>
          <w:p w14:paraId="5AF2FE69" w14:textId="77777777" w:rsidR="00F1710F" w:rsidRPr="00700ECA" w:rsidRDefault="00F1710F" w:rsidP="00F1710F">
            <w:pPr>
              <w:numPr>
                <w:ilvl w:val="0"/>
                <w:numId w:val="6"/>
              </w:numPr>
              <w:rPr>
                <w:sz w:val="22"/>
              </w:rPr>
            </w:pPr>
            <w:r w:rsidRPr="00700ECA">
              <w:rPr>
                <w:sz w:val="22"/>
              </w:rPr>
              <w:t>Tickets</w:t>
            </w:r>
          </w:p>
          <w:p w14:paraId="3716F503" w14:textId="77777777" w:rsidR="00F1710F" w:rsidRPr="00700ECA" w:rsidRDefault="00F1710F" w:rsidP="00F1710F">
            <w:pPr>
              <w:numPr>
                <w:ilvl w:val="0"/>
                <w:numId w:val="6"/>
              </w:numPr>
              <w:rPr>
                <w:sz w:val="22"/>
              </w:rPr>
            </w:pPr>
            <w:r w:rsidRPr="00700ECA">
              <w:rPr>
                <w:sz w:val="22"/>
              </w:rPr>
              <w:t>Insurance policies</w:t>
            </w:r>
          </w:p>
          <w:p w14:paraId="06C23907" w14:textId="77777777" w:rsidR="00F1710F" w:rsidRPr="00700ECA" w:rsidRDefault="00F1710F" w:rsidP="00F1710F">
            <w:pPr>
              <w:numPr>
                <w:ilvl w:val="0"/>
                <w:numId w:val="6"/>
              </w:numPr>
              <w:rPr>
                <w:sz w:val="22"/>
              </w:rPr>
            </w:pPr>
            <w:r w:rsidRPr="00700ECA">
              <w:rPr>
                <w:sz w:val="22"/>
              </w:rPr>
              <w:t>Proof of identity</w:t>
            </w:r>
          </w:p>
          <w:p w14:paraId="64127936" w14:textId="77777777" w:rsidR="00F1710F" w:rsidRPr="00700ECA" w:rsidRDefault="00F1710F" w:rsidP="00F1710F">
            <w:pPr>
              <w:numPr>
                <w:ilvl w:val="0"/>
                <w:numId w:val="6"/>
              </w:numPr>
              <w:rPr>
                <w:sz w:val="22"/>
              </w:rPr>
            </w:pPr>
            <w:r w:rsidRPr="00700ECA">
              <w:rPr>
                <w:sz w:val="22"/>
              </w:rPr>
              <w:t>Passports (if abroad)</w:t>
            </w:r>
          </w:p>
        </w:tc>
        <w:tc>
          <w:tcPr>
            <w:tcW w:w="1371" w:type="dxa"/>
            <w:shd w:val="clear" w:color="auto" w:fill="FBFBFB"/>
          </w:tcPr>
          <w:p w14:paraId="33C10B3F" w14:textId="77777777" w:rsidR="00F1710F" w:rsidRPr="00700ECA" w:rsidRDefault="00F1710F" w:rsidP="00F1710F">
            <w:pPr>
              <w:rPr>
                <w:sz w:val="22"/>
              </w:rPr>
            </w:pPr>
          </w:p>
        </w:tc>
      </w:tr>
      <w:tr w:rsidR="00F1710F" w14:paraId="24D78E63" w14:textId="77777777" w:rsidTr="00456BA5">
        <w:trPr>
          <w:cantSplit/>
        </w:trPr>
        <w:tc>
          <w:tcPr>
            <w:tcW w:w="974" w:type="dxa"/>
            <w:shd w:val="clear" w:color="auto" w:fill="FBFBFB"/>
          </w:tcPr>
          <w:p w14:paraId="1DC5F80E" w14:textId="77777777" w:rsidR="00F1710F" w:rsidRPr="00700ECA" w:rsidRDefault="00F1710F" w:rsidP="00F1710F">
            <w:pPr>
              <w:rPr>
                <w:sz w:val="22"/>
              </w:rPr>
            </w:pPr>
            <w:r w:rsidRPr="00700ECA">
              <w:rPr>
                <w:sz w:val="22"/>
              </w:rPr>
              <w:t>E</w:t>
            </w:r>
            <w:r>
              <w:rPr>
                <w:sz w:val="22"/>
              </w:rPr>
              <w:t>10</w:t>
            </w:r>
          </w:p>
        </w:tc>
        <w:tc>
          <w:tcPr>
            <w:tcW w:w="6681" w:type="dxa"/>
            <w:shd w:val="clear" w:color="auto" w:fill="FBFBFB"/>
          </w:tcPr>
          <w:p w14:paraId="4EC9F771" w14:textId="1E15D9A2" w:rsidR="00F1710F" w:rsidRPr="00700ECA" w:rsidRDefault="00F1710F" w:rsidP="00F1710F">
            <w:pPr>
              <w:rPr>
                <w:sz w:val="22"/>
              </w:rPr>
            </w:pPr>
            <w:r w:rsidRPr="00700ECA">
              <w:rPr>
                <w:sz w:val="22"/>
              </w:rPr>
              <w:t xml:space="preserve">Avoid making comments to the media until </w:t>
            </w:r>
            <w:r>
              <w:rPr>
                <w:sz w:val="22"/>
              </w:rPr>
              <w:t xml:space="preserve">relevant authorities (PHE, </w:t>
            </w:r>
            <w:r w:rsidR="00CB5513">
              <w:rPr>
                <w:sz w:val="22"/>
              </w:rPr>
              <w:t>l</w:t>
            </w:r>
            <w:r>
              <w:rPr>
                <w:sz w:val="22"/>
              </w:rPr>
              <w:t xml:space="preserve">ocal </w:t>
            </w:r>
            <w:r w:rsidR="00CB5513">
              <w:rPr>
                <w:sz w:val="22"/>
              </w:rPr>
              <w:t>a</w:t>
            </w:r>
            <w:r>
              <w:rPr>
                <w:sz w:val="22"/>
              </w:rPr>
              <w:t xml:space="preserve">uthority etc) and </w:t>
            </w:r>
            <w:r w:rsidRPr="00700ECA">
              <w:rPr>
                <w:sz w:val="22"/>
              </w:rPr>
              <w:t>parents/carers have been informed.</w:t>
            </w:r>
          </w:p>
        </w:tc>
        <w:tc>
          <w:tcPr>
            <w:tcW w:w="1371" w:type="dxa"/>
            <w:shd w:val="clear" w:color="auto" w:fill="FBFBFB"/>
          </w:tcPr>
          <w:p w14:paraId="35269965" w14:textId="77777777" w:rsidR="00F1710F" w:rsidRPr="00700ECA" w:rsidRDefault="00F1710F" w:rsidP="00F1710F">
            <w:pPr>
              <w:rPr>
                <w:sz w:val="22"/>
              </w:rPr>
            </w:pPr>
          </w:p>
        </w:tc>
      </w:tr>
      <w:tr w:rsidR="00F1710F" w14:paraId="0E7F611B" w14:textId="77777777" w:rsidTr="00456BA5">
        <w:trPr>
          <w:cantSplit/>
        </w:trPr>
        <w:tc>
          <w:tcPr>
            <w:tcW w:w="974" w:type="dxa"/>
            <w:shd w:val="clear" w:color="auto" w:fill="FBFBFB"/>
          </w:tcPr>
          <w:p w14:paraId="7C7E2582" w14:textId="77777777" w:rsidR="00F1710F" w:rsidRPr="00177B17" w:rsidRDefault="00F1710F" w:rsidP="00F1710F">
            <w:pPr>
              <w:rPr>
                <w:sz w:val="22"/>
              </w:rPr>
            </w:pPr>
            <w:r w:rsidRPr="00177B17">
              <w:rPr>
                <w:sz w:val="22"/>
              </w:rPr>
              <w:t>E</w:t>
            </w:r>
            <w:r>
              <w:rPr>
                <w:sz w:val="22"/>
              </w:rPr>
              <w:t>11</w:t>
            </w:r>
          </w:p>
        </w:tc>
        <w:tc>
          <w:tcPr>
            <w:tcW w:w="6681" w:type="dxa"/>
            <w:shd w:val="clear" w:color="auto" w:fill="FBFBFB"/>
          </w:tcPr>
          <w:p w14:paraId="0E71D940" w14:textId="77777777" w:rsidR="00F1710F" w:rsidRPr="00177B17" w:rsidRDefault="00F1710F" w:rsidP="00F1710F">
            <w:pPr>
              <w:rPr>
                <w:sz w:val="22"/>
              </w:rPr>
            </w:pPr>
            <w:r>
              <w:rPr>
                <w:sz w:val="22"/>
              </w:rPr>
              <w:t xml:space="preserve">Monitor and reassure other </w:t>
            </w:r>
            <w:r w:rsidRPr="00177B17">
              <w:rPr>
                <w:sz w:val="22"/>
              </w:rPr>
              <w:t>pupils and staff</w:t>
            </w:r>
            <w:r>
              <w:rPr>
                <w:sz w:val="22"/>
              </w:rPr>
              <w:t xml:space="preserve"> and follow all professional and national guidance provided</w:t>
            </w:r>
            <w:r w:rsidRPr="00177B17">
              <w:rPr>
                <w:sz w:val="22"/>
              </w:rPr>
              <w:t>.</w:t>
            </w:r>
          </w:p>
        </w:tc>
        <w:tc>
          <w:tcPr>
            <w:tcW w:w="1371" w:type="dxa"/>
            <w:shd w:val="clear" w:color="auto" w:fill="FBFBFB"/>
          </w:tcPr>
          <w:p w14:paraId="40A82AD1" w14:textId="77777777" w:rsidR="00F1710F" w:rsidRPr="00177B17" w:rsidRDefault="00F1710F" w:rsidP="00F1710F">
            <w:pPr>
              <w:rPr>
                <w:sz w:val="22"/>
              </w:rPr>
            </w:pPr>
          </w:p>
        </w:tc>
      </w:tr>
      <w:tr w:rsidR="00F1710F" w14:paraId="55D89A5A" w14:textId="77777777" w:rsidTr="00456BA5">
        <w:trPr>
          <w:cantSplit/>
        </w:trPr>
        <w:tc>
          <w:tcPr>
            <w:tcW w:w="974" w:type="dxa"/>
            <w:shd w:val="clear" w:color="auto" w:fill="FBFBFB"/>
          </w:tcPr>
          <w:p w14:paraId="47BCFFBB" w14:textId="77777777" w:rsidR="00F1710F" w:rsidRPr="00177B17" w:rsidRDefault="00F1710F" w:rsidP="00F1710F">
            <w:pPr>
              <w:rPr>
                <w:sz w:val="22"/>
              </w:rPr>
            </w:pPr>
            <w:r w:rsidRPr="00177B17">
              <w:rPr>
                <w:sz w:val="22"/>
              </w:rPr>
              <w:t>E1</w:t>
            </w:r>
            <w:r>
              <w:rPr>
                <w:sz w:val="22"/>
              </w:rPr>
              <w:t>2</w:t>
            </w:r>
          </w:p>
        </w:tc>
        <w:tc>
          <w:tcPr>
            <w:tcW w:w="6681" w:type="dxa"/>
            <w:shd w:val="clear" w:color="auto" w:fill="FBFBFB"/>
          </w:tcPr>
          <w:p w14:paraId="38AB883E" w14:textId="77777777" w:rsidR="00F1710F" w:rsidRPr="00177B17" w:rsidRDefault="00F1710F" w:rsidP="00F1710F">
            <w:pPr>
              <w:rPr>
                <w:sz w:val="22"/>
              </w:rPr>
            </w:pPr>
            <w:r w:rsidRPr="00177B17">
              <w:rPr>
                <w:sz w:val="22"/>
              </w:rPr>
              <w:t>Consult the headteacher (or nominated emergency contact) about arrangements for notifying parents/carers and reuniting them with their children.</w:t>
            </w:r>
          </w:p>
        </w:tc>
        <w:tc>
          <w:tcPr>
            <w:tcW w:w="1371" w:type="dxa"/>
            <w:shd w:val="clear" w:color="auto" w:fill="FBFBFB"/>
          </w:tcPr>
          <w:p w14:paraId="27968E2A" w14:textId="77777777" w:rsidR="00F1710F" w:rsidRPr="00177B17" w:rsidRDefault="00F1710F" w:rsidP="00F1710F">
            <w:pPr>
              <w:rPr>
                <w:sz w:val="22"/>
              </w:rPr>
            </w:pPr>
          </w:p>
        </w:tc>
      </w:tr>
      <w:tr w:rsidR="00F1710F" w14:paraId="609C78DB" w14:textId="77777777" w:rsidTr="00456BA5">
        <w:trPr>
          <w:cantSplit/>
        </w:trPr>
        <w:tc>
          <w:tcPr>
            <w:tcW w:w="974" w:type="dxa"/>
            <w:shd w:val="clear" w:color="auto" w:fill="FBFBFB"/>
          </w:tcPr>
          <w:p w14:paraId="71A65844" w14:textId="77777777" w:rsidR="00F1710F" w:rsidRPr="00177B17" w:rsidRDefault="00F1710F" w:rsidP="00F1710F">
            <w:pPr>
              <w:rPr>
                <w:sz w:val="22"/>
              </w:rPr>
            </w:pPr>
            <w:r w:rsidRPr="00177B17">
              <w:rPr>
                <w:sz w:val="22"/>
              </w:rPr>
              <w:t>E1</w:t>
            </w:r>
            <w:r>
              <w:rPr>
                <w:sz w:val="22"/>
              </w:rPr>
              <w:t>2</w:t>
            </w:r>
          </w:p>
        </w:tc>
        <w:tc>
          <w:tcPr>
            <w:tcW w:w="6681" w:type="dxa"/>
            <w:shd w:val="clear" w:color="auto" w:fill="FBFBFB"/>
          </w:tcPr>
          <w:p w14:paraId="15952649" w14:textId="77777777" w:rsidR="00F1710F" w:rsidRPr="00177B17" w:rsidRDefault="00F1710F" w:rsidP="00F1710F">
            <w:pPr>
              <w:rPr>
                <w:sz w:val="22"/>
              </w:rPr>
            </w:pPr>
            <w:r w:rsidRPr="00177B17">
              <w:rPr>
                <w:sz w:val="22"/>
              </w:rPr>
              <w:t>Liaise with the tour operator/provider, if appropriate.</w:t>
            </w:r>
          </w:p>
        </w:tc>
        <w:tc>
          <w:tcPr>
            <w:tcW w:w="1371" w:type="dxa"/>
            <w:shd w:val="clear" w:color="auto" w:fill="FBFBFB"/>
          </w:tcPr>
          <w:p w14:paraId="15EA827B" w14:textId="77777777" w:rsidR="00F1710F" w:rsidRPr="00177B17" w:rsidRDefault="00F1710F" w:rsidP="00F1710F">
            <w:pPr>
              <w:rPr>
                <w:sz w:val="22"/>
              </w:rPr>
            </w:pPr>
          </w:p>
        </w:tc>
      </w:tr>
      <w:tr w:rsidR="00F1710F" w14:paraId="4552417F" w14:textId="77777777" w:rsidTr="00456BA5">
        <w:trPr>
          <w:cantSplit/>
        </w:trPr>
        <w:tc>
          <w:tcPr>
            <w:tcW w:w="974" w:type="dxa"/>
            <w:shd w:val="clear" w:color="auto" w:fill="FBFBFB"/>
          </w:tcPr>
          <w:p w14:paraId="6DD55108" w14:textId="77777777" w:rsidR="00F1710F" w:rsidRPr="00177B17" w:rsidRDefault="00F1710F" w:rsidP="00F1710F">
            <w:pPr>
              <w:rPr>
                <w:sz w:val="22"/>
              </w:rPr>
            </w:pPr>
            <w:r w:rsidRPr="00177B17">
              <w:rPr>
                <w:sz w:val="22"/>
              </w:rPr>
              <w:t>E1</w:t>
            </w:r>
            <w:r>
              <w:rPr>
                <w:sz w:val="22"/>
              </w:rPr>
              <w:t>3</w:t>
            </w:r>
          </w:p>
        </w:tc>
        <w:tc>
          <w:tcPr>
            <w:tcW w:w="6681" w:type="dxa"/>
            <w:shd w:val="clear" w:color="auto" w:fill="FBFBFB"/>
          </w:tcPr>
          <w:p w14:paraId="2B929A31" w14:textId="77777777" w:rsidR="00F1710F" w:rsidRPr="00177B17" w:rsidRDefault="00F1710F" w:rsidP="00F1710F">
            <w:pPr>
              <w:rPr>
                <w:sz w:val="22"/>
              </w:rPr>
            </w:pPr>
            <w:r w:rsidRPr="00177B17">
              <w:rPr>
                <w:sz w:val="22"/>
              </w:rPr>
              <w:t>If abroad, contact the Foreign &amp; Commonwealth Office for support.</w:t>
            </w:r>
          </w:p>
        </w:tc>
        <w:tc>
          <w:tcPr>
            <w:tcW w:w="1371" w:type="dxa"/>
            <w:shd w:val="clear" w:color="auto" w:fill="FBFBFB"/>
          </w:tcPr>
          <w:p w14:paraId="32320E10" w14:textId="77777777" w:rsidR="00F1710F" w:rsidRPr="00177B17" w:rsidRDefault="00F1710F" w:rsidP="00F1710F">
            <w:pPr>
              <w:rPr>
                <w:sz w:val="22"/>
              </w:rPr>
            </w:pPr>
          </w:p>
        </w:tc>
      </w:tr>
      <w:tr w:rsidR="00F1710F" w14:paraId="12601EC8" w14:textId="77777777" w:rsidTr="00456BA5">
        <w:trPr>
          <w:cantSplit/>
        </w:trPr>
        <w:tc>
          <w:tcPr>
            <w:tcW w:w="974" w:type="dxa"/>
            <w:shd w:val="clear" w:color="auto" w:fill="FBFBFB"/>
          </w:tcPr>
          <w:p w14:paraId="7FA77C20" w14:textId="77777777" w:rsidR="00F1710F" w:rsidRPr="00177B17" w:rsidRDefault="00F1710F" w:rsidP="00F1710F">
            <w:pPr>
              <w:rPr>
                <w:sz w:val="22"/>
              </w:rPr>
            </w:pPr>
            <w:r w:rsidRPr="00177B17">
              <w:rPr>
                <w:sz w:val="22"/>
              </w:rPr>
              <w:t>E</w:t>
            </w:r>
            <w:r>
              <w:rPr>
                <w:sz w:val="22"/>
              </w:rPr>
              <w:t>14</w:t>
            </w:r>
          </w:p>
        </w:tc>
        <w:tc>
          <w:tcPr>
            <w:tcW w:w="6681" w:type="dxa"/>
            <w:shd w:val="clear" w:color="auto" w:fill="FBFBFB"/>
          </w:tcPr>
          <w:p w14:paraId="5751D368" w14:textId="77777777" w:rsidR="00F1710F" w:rsidRPr="00177B17" w:rsidRDefault="00F1710F" w:rsidP="00F1710F">
            <w:pPr>
              <w:rPr>
                <w:sz w:val="22"/>
              </w:rPr>
            </w:pPr>
            <w:r>
              <w:rPr>
                <w:sz w:val="22"/>
              </w:rPr>
              <w:t>S</w:t>
            </w:r>
            <w:r w:rsidRPr="00177B17">
              <w:rPr>
                <w:sz w:val="22"/>
              </w:rPr>
              <w:t xml:space="preserve">eek insurance/legal advice </w:t>
            </w:r>
            <w:r>
              <w:rPr>
                <w:sz w:val="22"/>
              </w:rPr>
              <w:t xml:space="preserve">regarding </w:t>
            </w:r>
            <w:r w:rsidRPr="00177B17">
              <w:rPr>
                <w:sz w:val="22"/>
              </w:rPr>
              <w:t>medical treatment</w:t>
            </w:r>
            <w:r>
              <w:rPr>
                <w:sz w:val="22"/>
              </w:rPr>
              <w:t xml:space="preserve"> of staff/ pupils affected.</w:t>
            </w:r>
          </w:p>
        </w:tc>
        <w:tc>
          <w:tcPr>
            <w:tcW w:w="1371" w:type="dxa"/>
            <w:shd w:val="clear" w:color="auto" w:fill="FBFBFB"/>
          </w:tcPr>
          <w:p w14:paraId="79281951" w14:textId="77777777" w:rsidR="00F1710F" w:rsidRPr="00177B17" w:rsidRDefault="00F1710F" w:rsidP="00F1710F">
            <w:pPr>
              <w:rPr>
                <w:sz w:val="22"/>
              </w:rPr>
            </w:pPr>
          </w:p>
        </w:tc>
      </w:tr>
      <w:tr w:rsidR="00F1710F" w14:paraId="0EB60780" w14:textId="77777777" w:rsidTr="00456BA5">
        <w:trPr>
          <w:cantSplit/>
        </w:trPr>
        <w:tc>
          <w:tcPr>
            <w:tcW w:w="974" w:type="dxa"/>
            <w:shd w:val="clear" w:color="auto" w:fill="FBFBFB"/>
          </w:tcPr>
          <w:p w14:paraId="0C8996EE" w14:textId="77777777" w:rsidR="00F1710F" w:rsidRPr="00177B17" w:rsidRDefault="00F1710F" w:rsidP="00F1710F">
            <w:pPr>
              <w:rPr>
                <w:sz w:val="22"/>
              </w:rPr>
            </w:pPr>
            <w:r w:rsidRPr="00177B17">
              <w:rPr>
                <w:sz w:val="22"/>
              </w:rPr>
              <w:t>E</w:t>
            </w:r>
            <w:r>
              <w:rPr>
                <w:sz w:val="22"/>
              </w:rPr>
              <w:t>15</w:t>
            </w:r>
          </w:p>
        </w:tc>
        <w:tc>
          <w:tcPr>
            <w:tcW w:w="6681" w:type="dxa"/>
            <w:shd w:val="clear" w:color="auto" w:fill="FBFBFB"/>
          </w:tcPr>
          <w:p w14:paraId="156FEBC0" w14:textId="77777777" w:rsidR="00F1710F" w:rsidRPr="00177B17" w:rsidRDefault="00F1710F" w:rsidP="00F1710F">
            <w:pPr>
              <w:rPr>
                <w:sz w:val="22"/>
              </w:rPr>
            </w:pPr>
            <w:r w:rsidRPr="00177B17">
              <w:rPr>
                <w:sz w:val="22"/>
              </w:rPr>
              <w:t xml:space="preserve">Retain any receipts/documentation for insurance purposes. </w:t>
            </w:r>
            <w:r>
              <w:rPr>
                <w:sz w:val="22"/>
              </w:rPr>
              <w:t>e</w:t>
            </w:r>
            <w:r w:rsidRPr="00177B17">
              <w:rPr>
                <w:sz w:val="22"/>
              </w:rPr>
              <w:t>.g.:</w:t>
            </w:r>
          </w:p>
          <w:p w14:paraId="01B3DC93" w14:textId="77777777" w:rsidR="00F1710F" w:rsidRPr="00177B17" w:rsidRDefault="00F1710F" w:rsidP="00F1710F">
            <w:pPr>
              <w:numPr>
                <w:ilvl w:val="0"/>
                <w:numId w:val="5"/>
              </w:numPr>
              <w:rPr>
                <w:sz w:val="22"/>
              </w:rPr>
            </w:pPr>
            <w:r w:rsidRPr="00177B17">
              <w:rPr>
                <w:sz w:val="22"/>
              </w:rPr>
              <w:t>Records of expenditure</w:t>
            </w:r>
          </w:p>
          <w:p w14:paraId="6C21B33D" w14:textId="77777777" w:rsidR="00F1710F" w:rsidRPr="00BB64AE" w:rsidRDefault="00F1710F" w:rsidP="00F1710F">
            <w:pPr>
              <w:numPr>
                <w:ilvl w:val="0"/>
                <w:numId w:val="5"/>
              </w:numPr>
              <w:rPr>
                <w:sz w:val="22"/>
              </w:rPr>
            </w:pPr>
            <w:r w:rsidRPr="00177B17">
              <w:rPr>
                <w:sz w:val="22"/>
              </w:rPr>
              <w:t>Medical certificates/hospital admission forms</w:t>
            </w:r>
          </w:p>
        </w:tc>
        <w:tc>
          <w:tcPr>
            <w:tcW w:w="1371" w:type="dxa"/>
            <w:shd w:val="clear" w:color="auto" w:fill="FBFBFB"/>
          </w:tcPr>
          <w:p w14:paraId="63E62212" w14:textId="77777777" w:rsidR="00F1710F" w:rsidRPr="00177B17" w:rsidRDefault="00F1710F" w:rsidP="00F1710F">
            <w:pPr>
              <w:rPr>
                <w:sz w:val="22"/>
              </w:rPr>
            </w:pPr>
          </w:p>
        </w:tc>
      </w:tr>
      <w:tr w:rsidR="00F1710F" w14:paraId="58DD23DB" w14:textId="77777777" w:rsidTr="00456BA5">
        <w:trPr>
          <w:cantSplit/>
        </w:trPr>
        <w:tc>
          <w:tcPr>
            <w:tcW w:w="974" w:type="dxa"/>
            <w:shd w:val="clear" w:color="auto" w:fill="FBFBFB"/>
          </w:tcPr>
          <w:p w14:paraId="784A6FBF" w14:textId="77777777" w:rsidR="00F1710F" w:rsidRPr="00177B17" w:rsidRDefault="00F1710F" w:rsidP="00F1710F">
            <w:pPr>
              <w:rPr>
                <w:sz w:val="22"/>
              </w:rPr>
            </w:pPr>
            <w:r w:rsidRPr="00177B17">
              <w:rPr>
                <w:sz w:val="22"/>
              </w:rPr>
              <w:t>E</w:t>
            </w:r>
            <w:r>
              <w:rPr>
                <w:sz w:val="22"/>
              </w:rPr>
              <w:t>16</w:t>
            </w:r>
          </w:p>
        </w:tc>
        <w:tc>
          <w:tcPr>
            <w:tcW w:w="6681" w:type="dxa"/>
            <w:shd w:val="clear" w:color="auto" w:fill="FBFBFB"/>
          </w:tcPr>
          <w:p w14:paraId="5AADDFB5" w14:textId="5861BA63" w:rsidR="00F1710F" w:rsidRPr="00177B17" w:rsidRDefault="00F1710F" w:rsidP="00F1710F">
            <w:pPr>
              <w:rPr>
                <w:sz w:val="22"/>
              </w:rPr>
            </w:pPr>
            <w:r w:rsidRPr="00177B17">
              <w:rPr>
                <w:sz w:val="22"/>
              </w:rPr>
              <w:t xml:space="preserve">Ask pupils and staff to avoid speculation when talking to the media. Try to prevent the spread of misinformation (especially </w:t>
            </w:r>
            <w:proofErr w:type="gramStart"/>
            <w:r w:rsidRPr="00177B17">
              <w:rPr>
                <w:sz w:val="22"/>
              </w:rPr>
              <w:t>through the use of</w:t>
            </w:r>
            <w:proofErr w:type="gramEnd"/>
            <w:r w:rsidRPr="00177B17">
              <w:rPr>
                <w:sz w:val="22"/>
              </w:rPr>
              <w:t xml:space="preserve"> mobile phones</w:t>
            </w:r>
            <w:r w:rsidR="00CB5513">
              <w:rPr>
                <w:sz w:val="22"/>
              </w:rPr>
              <w:t xml:space="preserve"> and, in particular, social media</w:t>
            </w:r>
            <w:r w:rsidRPr="00177B17">
              <w:rPr>
                <w:sz w:val="22"/>
              </w:rPr>
              <w:t>).</w:t>
            </w:r>
          </w:p>
        </w:tc>
        <w:tc>
          <w:tcPr>
            <w:tcW w:w="1371" w:type="dxa"/>
            <w:shd w:val="clear" w:color="auto" w:fill="FBFBFB"/>
          </w:tcPr>
          <w:p w14:paraId="5B6BFD31" w14:textId="77777777" w:rsidR="00F1710F" w:rsidRPr="00177B17" w:rsidRDefault="00F1710F" w:rsidP="00F1710F">
            <w:pPr>
              <w:rPr>
                <w:sz w:val="22"/>
              </w:rPr>
            </w:pPr>
          </w:p>
        </w:tc>
      </w:tr>
    </w:tbl>
    <w:p w14:paraId="36B56758" w14:textId="77777777" w:rsidR="00CF64FD" w:rsidRDefault="00CF64FD" w:rsidP="00CF64FD"/>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5"/>
        <w:gridCol w:w="6675"/>
        <w:gridCol w:w="1366"/>
      </w:tblGrid>
      <w:tr w:rsidR="00C43FDC" w14:paraId="0A383454" w14:textId="77777777" w:rsidTr="00456BA5">
        <w:tc>
          <w:tcPr>
            <w:tcW w:w="975" w:type="dxa"/>
            <w:shd w:val="clear" w:color="auto" w:fill="808080"/>
            <w:vAlign w:val="center"/>
          </w:tcPr>
          <w:p w14:paraId="684A6C30" w14:textId="77777777" w:rsidR="00C43FDC" w:rsidRPr="00C3747E" w:rsidRDefault="00C43FDC" w:rsidP="005062CE">
            <w:pPr>
              <w:rPr>
                <w:b/>
                <w:color w:val="FFFFFF"/>
              </w:rPr>
            </w:pPr>
            <w:r w:rsidRPr="00C3747E">
              <w:rPr>
                <w:b/>
                <w:color w:val="FFFFFF"/>
              </w:rPr>
              <w:t>Ref’</w:t>
            </w:r>
          </w:p>
        </w:tc>
        <w:tc>
          <w:tcPr>
            <w:tcW w:w="6675" w:type="dxa"/>
            <w:shd w:val="clear" w:color="auto" w:fill="808080"/>
            <w:vAlign w:val="center"/>
          </w:tcPr>
          <w:p w14:paraId="0A2569BF" w14:textId="116B5DD1" w:rsidR="00C43FDC" w:rsidRPr="00C3747E" w:rsidRDefault="00CB5513" w:rsidP="005062CE">
            <w:pPr>
              <w:rPr>
                <w:b/>
                <w:color w:val="FFFFFF"/>
              </w:rPr>
            </w:pPr>
            <w:r>
              <w:rPr>
                <w:b/>
                <w:color w:val="FFFFFF"/>
              </w:rPr>
              <w:t xml:space="preserve">8. </w:t>
            </w:r>
            <w:r w:rsidR="00C43FDC" w:rsidRPr="00C3747E">
              <w:rPr>
                <w:b/>
                <w:color w:val="FFFFFF"/>
              </w:rPr>
              <w:t xml:space="preserve">Resources </w:t>
            </w:r>
          </w:p>
        </w:tc>
        <w:tc>
          <w:tcPr>
            <w:tcW w:w="1366" w:type="dxa"/>
            <w:shd w:val="clear" w:color="auto" w:fill="808080"/>
            <w:vAlign w:val="center"/>
          </w:tcPr>
          <w:p w14:paraId="585684F9" w14:textId="77777777" w:rsidR="00C43FDC" w:rsidRPr="00C3747E" w:rsidRDefault="00C43FDC" w:rsidP="005062CE">
            <w:pPr>
              <w:rPr>
                <w:b/>
                <w:color w:val="FFFFFF"/>
              </w:rPr>
            </w:pPr>
            <w:r w:rsidRPr="00C3747E">
              <w:rPr>
                <w:b/>
                <w:color w:val="FFFFFF"/>
              </w:rPr>
              <w:t>Tick / sign / time</w:t>
            </w:r>
          </w:p>
        </w:tc>
      </w:tr>
      <w:tr w:rsidR="00C43FDC" w14:paraId="12A8A7DC" w14:textId="77777777" w:rsidTr="00456BA5">
        <w:tc>
          <w:tcPr>
            <w:tcW w:w="975" w:type="dxa"/>
            <w:shd w:val="clear" w:color="auto" w:fill="FBFBFB"/>
          </w:tcPr>
          <w:p w14:paraId="293C3543" w14:textId="77777777" w:rsidR="00C43FDC" w:rsidRPr="009A09E5" w:rsidRDefault="00C43FDC" w:rsidP="005062CE">
            <w:pPr>
              <w:rPr>
                <w:sz w:val="22"/>
              </w:rPr>
            </w:pPr>
            <w:r>
              <w:rPr>
                <w:sz w:val="22"/>
              </w:rPr>
              <w:t>R1</w:t>
            </w:r>
          </w:p>
        </w:tc>
        <w:tc>
          <w:tcPr>
            <w:tcW w:w="6675" w:type="dxa"/>
            <w:shd w:val="clear" w:color="auto" w:fill="FBFBFB"/>
          </w:tcPr>
          <w:p w14:paraId="05D40E68" w14:textId="77777777" w:rsidR="00C43FDC" w:rsidRDefault="00957BEF" w:rsidP="005062CE">
            <w:pPr>
              <w:rPr>
                <w:sz w:val="22"/>
              </w:rPr>
            </w:pPr>
            <w:r>
              <w:rPr>
                <w:sz w:val="22"/>
              </w:rPr>
              <w:t>Prior to any re-opening of the school following a closure</w:t>
            </w:r>
            <w:r w:rsidR="00F1710F">
              <w:rPr>
                <w:sz w:val="22"/>
              </w:rPr>
              <w:t>,</w:t>
            </w:r>
            <w:r w:rsidR="00142FD5">
              <w:rPr>
                <w:sz w:val="22"/>
              </w:rPr>
              <w:t xml:space="preserve"> ensure a thorough clean has been undertaken to reduce the risk of </w:t>
            </w:r>
            <w:r w:rsidR="00F1710F">
              <w:rPr>
                <w:sz w:val="22"/>
              </w:rPr>
              <w:t xml:space="preserve">further outbreaks.  </w:t>
            </w:r>
            <w:r w:rsidR="00C43C41">
              <w:rPr>
                <w:sz w:val="22"/>
              </w:rPr>
              <w:t>For information please refer to:</w:t>
            </w:r>
          </w:p>
          <w:p w14:paraId="33394EB3" w14:textId="77777777" w:rsidR="00C43C41" w:rsidRPr="00C43C41" w:rsidRDefault="00C43C41" w:rsidP="00C43C41">
            <w:pPr>
              <w:pStyle w:val="ListParagraph"/>
              <w:numPr>
                <w:ilvl w:val="0"/>
                <w:numId w:val="26"/>
              </w:numPr>
              <w:rPr>
                <w:sz w:val="22"/>
              </w:rPr>
            </w:pPr>
            <w:r w:rsidRPr="00C43C41">
              <w:rPr>
                <w:color w:val="333333"/>
                <w:sz w:val="22"/>
                <w:lang w:eastAsia="en-GB"/>
              </w:rPr>
              <w:lastRenderedPageBreak/>
              <w:t xml:space="preserve">Public Health England guidance for educational settings - </w:t>
            </w:r>
            <w:hyperlink r:id="rId24" w:tgtFrame="_blank" w:tooltip="Public Health guidance for educational settings" w:history="1">
              <w:r w:rsidRPr="00C43C41">
                <w:rPr>
                  <w:color w:val="2266CA"/>
                  <w:sz w:val="22"/>
                  <w:lang w:eastAsia="en-GB"/>
                </w:rPr>
                <w:t>https://www.gov.uk/government/publications/guidance-to-educational-settings-about-covid-19</w:t>
              </w:r>
            </w:hyperlink>
          </w:p>
        </w:tc>
        <w:tc>
          <w:tcPr>
            <w:tcW w:w="1366" w:type="dxa"/>
            <w:shd w:val="clear" w:color="auto" w:fill="FBFBFB"/>
          </w:tcPr>
          <w:p w14:paraId="388CF53B" w14:textId="77777777" w:rsidR="00C43FDC" w:rsidRPr="009A09E5" w:rsidRDefault="00C43FDC" w:rsidP="005062CE">
            <w:pPr>
              <w:rPr>
                <w:sz w:val="22"/>
              </w:rPr>
            </w:pPr>
          </w:p>
        </w:tc>
      </w:tr>
    </w:tbl>
    <w:p w14:paraId="6B3C6B13" w14:textId="18C355C1" w:rsidR="00CF64FD" w:rsidRDefault="00CF64FD" w:rsidP="00C43FDC">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5"/>
        <w:gridCol w:w="6675"/>
        <w:gridCol w:w="1366"/>
      </w:tblGrid>
      <w:tr w:rsidR="00127A0B" w14:paraId="0AA8E458" w14:textId="77777777" w:rsidTr="00127A0B">
        <w:tc>
          <w:tcPr>
            <w:tcW w:w="975" w:type="dxa"/>
            <w:shd w:val="clear" w:color="auto" w:fill="A8D08D" w:themeFill="accent6" w:themeFillTint="99"/>
            <w:vAlign w:val="center"/>
          </w:tcPr>
          <w:p w14:paraId="616F3D13" w14:textId="77777777" w:rsidR="00127A0B" w:rsidRPr="00C3747E" w:rsidRDefault="00127A0B" w:rsidP="006724D8">
            <w:pPr>
              <w:rPr>
                <w:b/>
                <w:color w:val="FFFFFF"/>
              </w:rPr>
            </w:pPr>
            <w:r w:rsidRPr="00C3747E">
              <w:rPr>
                <w:b/>
                <w:color w:val="FFFFFF"/>
              </w:rPr>
              <w:t>Ref’</w:t>
            </w:r>
          </w:p>
        </w:tc>
        <w:tc>
          <w:tcPr>
            <w:tcW w:w="6675" w:type="dxa"/>
            <w:shd w:val="clear" w:color="auto" w:fill="A8D08D" w:themeFill="accent6" w:themeFillTint="99"/>
            <w:vAlign w:val="center"/>
          </w:tcPr>
          <w:p w14:paraId="0386E317" w14:textId="3BE5749A" w:rsidR="00127A0B" w:rsidRPr="00C3747E" w:rsidRDefault="00127A0B" w:rsidP="006724D8">
            <w:pPr>
              <w:rPr>
                <w:b/>
                <w:color w:val="FFFFFF"/>
              </w:rPr>
            </w:pPr>
            <w:r>
              <w:rPr>
                <w:b/>
                <w:color w:val="FFFFFF"/>
              </w:rPr>
              <w:t xml:space="preserve">9. </w:t>
            </w:r>
            <w:r w:rsidR="00C85520">
              <w:rPr>
                <w:b/>
                <w:color w:val="FFFFFF"/>
              </w:rPr>
              <w:t xml:space="preserve">Safeguarding </w:t>
            </w:r>
            <w:r>
              <w:rPr>
                <w:b/>
                <w:color w:val="FFFFFF"/>
              </w:rPr>
              <w:t>Vulnerable Children</w:t>
            </w:r>
            <w:r w:rsidRPr="00C3747E">
              <w:rPr>
                <w:b/>
                <w:color w:val="FFFFFF"/>
              </w:rPr>
              <w:t xml:space="preserve"> </w:t>
            </w:r>
          </w:p>
        </w:tc>
        <w:tc>
          <w:tcPr>
            <w:tcW w:w="1366" w:type="dxa"/>
            <w:shd w:val="clear" w:color="auto" w:fill="A8D08D" w:themeFill="accent6" w:themeFillTint="99"/>
            <w:vAlign w:val="center"/>
          </w:tcPr>
          <w:p w14:paraId="68C28D05" w14:textId="77777777" w:rsidR="00127A0B" w:rsidRPr="00C3747E" w:rsidRDefault="00127A0B" w:rsidP="006724D8">
            <w:pPr>
              <w:rPr>
                <w:b/>
                <w:color w:val="FFFFFF"/>
              </w:rPr>
            </w:pPr>
            <w:r w:rsidRPr="00C3747E">
              <w:rPr>
                <w:b/>
                <w:color w:val="FFFFFF"/>
              </w:rPr>
              <w:t>Tick / sign / time</w:t>
            </w:r>
          </w:p>
        </w:tc>
      </w:tr>
      <w:tr w:rsidR="00127A0B" w14:paraId="29E41EFA" w14:textId="77777777" w:rsidTr="006724D8">
        <w:tc>
          <w:tcPr>
            <w:tcW w:w="975" w:type="dxa"/>
            <w:shd w:val="clear" w:color="auto" w:fill="FBFBFB"/>
          </w:tcPr>
          <w:p w14:paraId="0C4CAA30" w14:textId="6CB718C0" w:rsidR="00127A0B" w:rsidRPr="009A09E5" w:rsidRDefault="00C85520" w:rsidP="006724D8">
            <w:pPr>
              <w:rPr>
                <w:sz w:val="22"/>
              </w:rPr>
            </w:pPr>
            <w:r>
              <w:rPr>
                <w:sz w:val="22"/>
              </w:rPr>
              <w:t>S</w:t>
            </w:r>
            <w:r w:rsidR="00127A0B">
              <w:rPr>
                <w:sz w:val="22"/>
              </w:rPr>
              <w:t>VC1</w:t>
            </w:r>
          </w:p>
        </w:tc>
        <w:tc>
          <w:tcPr>
            <w:tcW w:w="6675" w:type="dxa"/>
            <w:shd w:val="clear" w:color="auto" w:fill="FBFBFB"/>
          </w:tcPr>
          <w:p w14:paraId="1814A09B" w14:textId="639C59FA" w:rsidR="00127A0B" w:rsidRDefault="00127A0B" w:rsidP="00127A0B">
            <w:pPr>
              <w:rPr>
                <w:sz w:val="22"/>
              </w:rPr>
            </w:pPr>
            <w:r>
              <w:rPr>
                <w:sz w:val="22"/>
              </w:rPr>
              <w:t>Identify all vulnerable children within your school community who:</w:t>
            </w:r>
          </w:p>
          <w:p w14:paraId="7691D0F3" w14:textId="77777777" w:rsidR="00127A0B" w:rsidRDefault="00127A0B" w:rsidP="00127A0B">
            <w:pPr>
              <w:pStyle w:val="ListParagraph"/>
              <w:numPr>
                <w:ilvl w:val="0"/>
                <w:numId w:val="26"/>
              </w:numPr>
              <w:rPr>
                <w:sz w:val="22"/>
              </w:rPr>
            </w:pPr>
            <w:r>
              <w:rPr>
                <w:sz w:val="22"/>
              </w:rPr>
              <w:t xml:space="preserve">Are on </w:t>
            </w:r>
            <w:r w:rsidR="00C85520">
              <w:rPr>
                <w:sz w:val="22"/>
              </w:rPr>
              <w:t>a Child Protection Plan</w:t>
            </w:r>
          </w:p>
          <w:p w14:paraId="07A34593" w14:textId="77777777" w:rsidR="00C85520" w:rsidRDefault="00C85520" w:rsidP="00127A0B">
            <w:pPr>
              <w:pStyle w:val="ListParagraph"/>
              <w:numPr>
                <w:ilvl w:val="0"/>
                <w:numId w:val="26"/>
              </w:numPr>
              <w:rPr>
                <w:sz w:val="22"/>
              </w:rPr>
            </w:pPr>
            <w:r>
              <w:rPr>
                <w:sz w:val="22"/>
              </w:rPr>
              <w:t>Have a Children in Need Plan</w:t>
            </w:r>
          </w:p>
          <w:p w14:paraId="46306CF0" w14:textId="1756A7C6" w:rsidR="00C85520" w:rsidRPr="00127A0B" w:rsidRDefault="00C85520" w:rsidP="00127A0B">
            <w:pPr>
              <w:pStyle w:val="ListParagraph"/>
              <w:numPr>
                <w:ilvl w:val="0"/>
                <w:numId w:val="26"/>
              </w:numPr>
              <w:rPr>
                <w:sz w:val="22"/>
              </w:rPr>
            </w:pPr>
            <w:r>
              <w:rPr>
                <w:sz w:val="22"/>
              </w:rPr>
              <w:t>Are considered vulnerable because of home circumstance or poverty</w:t>
            </w:r>
          </w:p>
        </w:tc>
        <w:tc>
          <w:tcPr>
            <w:tcW w:w="1366" w:type="dxa"/>
            <w:shd w:val="clear" w:color="auto" w:fill="FBFBFB"/>
          </w:tcPr>
          <w:p w14:paraId="4AD00888" w14:textId="77777777" w:rsidR="00127A0B" w:rsidRPr="009A09E5" w:rsidRDefault="00127A0B" w:rsidP="006724D8">
            <w:pPr>
              <w:rPr>
                <w:sz w:val="22"/>
              </w:rPr>
            </w:pPr>
          </w:p>
        </w:tc>
      </w:tr>
      <w:tr w:rsidR="00127A0B" w14:paraId="13537A1A" w14:textId="77777777" w:rsidTr="006724D8">
        <w:tc>
          <w:tcPr>
            <w:tcW w:w="975" w:type="dxa"/>
            <w:shd w:val="clear" w:color="auto" w:fill="FBFBFB"/>
          </w:tcPr>
          <w:p w14:paraId="2F8520EE" w14:textId="473D71AA" w:rsidR="00127A0B" w:rsidRDefault="00C85520" w:rsidP="006724D8">
            <w:pPr>
              <w:rPr>
                <w:sz w:val="22"/>
              </w:rPr>
            </w:pPr>
            <w:r>
              <w:rPr>
                <w:sz w:val="22"/>
              </w:rPr>
              <w:t>S</w:t>
            </w:r>
            <w:r w:rsidR="00127A0B">
              <w:rPr>
                <w:sz w:val="22"/>
              </w:rPr>
              <w:t>VC2</w:t>
            </w:r>
          </w:p>
        </w:tc>
        <w:tc>
          <w:tcPr>
            <w:tcW w:w="6675" w:type="dxa"/>
            <w:shd w:val="clear" w:color="auto" w:fill="FBFBFB"/>
          </w:tcPr>
          <w:p w14:paraId="214D2893" w14:textId="152907F8" w:rsidR="00127A0B" w:rsidRDefault="00C85520" w:rsidP="00C85520">
            <w:pPr>
              <w:rPr>
                <w:sz w:val="22"/>
              </w:rPr>
            </w:pPr>
            <w:r>
              <w:rPr>
                <w:sz w:val="22"/>
              </w:rPr>
              <w:t xml:space="preserve">If your school is closing identify a lead person (Teacher/TA) to make regular contact during the week with the child/ren during the school closure </w:t>
            </w:r>
          </w:p>
        </w:tc>
        <w:tc>
          <w:tcPr>
            <w:tcW w:w="1366" w:type="dxa"/>
            <w:shd w:val="clear" w:color="auto" w:fill="FBFBFB"/>
          </w:tcPr>
          <w:p w14:paraId="281A4846" w14:textId="77777777" w:rsidR="00127A0B" w:rsidRPr="009A09E5" w:rsidRDefault="00127A0B" w:rsidP="006724D8">
            <w:pPr>
              <w:rPr>
                <w:sz w:val="22"/>
              </w:rPr>
            </w:pPr>
          </w:p>
        </w:tc>
      </w:tr>
      <w:tr w:rsidR="00127A0B" w14:paraId="3979EC92" w14:textId="77777777" w:rsidTr="006724D8">
        <w:tc>
          <w:tcPr>
            <w:tcW w:w="975" w:type="dxa"/>
            <w:shd w:val="clear" w:color="auto" w:fill="FBFBFB"/>
          </w:tcPr>
          <w:p w14:paraId="047FF4AA" w14:textId="1B3E6099" w:rsidR="00127A0B" w:rsidRDefault="00C85520" w:rsidP="006724D8">
            <w:pPr>
              <w:rPr>
                <w:sz w:val="22"/>
              </w:rPr>
            </w:pPr>
            <w:r>
              <w:rPr>
                <w:sz w:val="22"/>
              </w:rPr>
              <w:t>S</w:t>
            </w:r>
            <w:r w:rsidR="00127A0B">
              <w:rPr>
                <w:sz w:val="22"/>
              </w:rPr>
              <w:t>VC3</w:t>
            </w:r>
          </w:p>
        </w:tc>
        <w:tc>
          <w:tcPr>
            <w:tcW w:w="6675" w:type="dxa"/>
            <w:shd w:val="clear" w:color="auto" w:fill="FBFBFB"/>
          </w:tcPr>
          <w:p w14:paraId="3BD9E098" w14:textId="7B6A9235" w:rsidR="00127A0B" w:rsidRPr="00C85520" w:rsidRDefault="00C85520" w:rsidP="00C85520">
            <w:pPr>
              <w:rPr>
                <w:color w:val="FF0000"/>
                <w:sz w:val="22"/>
              </w:rPr>
            </w:pPr>
            <w:r>
              <w:t>I</w:t>
            </w:r>
            <w:r w:rsidRPr="00C85520">
              <w:t xml:space="preserve">f you have any concerns ring the </w:t>
            </w:r>
            <w:r>
              <w:t xml:space="preserve">Shropshire Council Social Care Team – </w:t>
            </w:r>
            <w:r>
              <w:rPr>
                <w:color w:val="FF0000"/>
              </w:rPr>
              <w:t>add in the contact number</w:t>
            </w:r>
          </w:p>
        </w:tc>
        <w:tc>
          <w:tcPr>
            <w:tcW w:w="1366" w:type="dxa"/>
            <w:shd w:val="clear" w:color="auto" w:fill="FBFBFB"/>
          </w:tcPr>
          <w:p w14:paraId="308A01F5" w14:textId="77777777" w:rsidR="00127A0B" w:rsidRPr="009A09E5" w:rsidRDefault="00127A0B" w:rsidP="006724D8">
            <w:pPr>
              <w:rPr>
                <w:sz w:val="22"/>
              </w:rPr>
            </w:pPr>
          </w:p>
        </w:tc>
      </w:tr>
    </w:tbl>
    <w:p w14:paraId="667995A8" w14:textId="77777777" w:rsidR="00127A0B" w:rsidRPr="00127A0B" w:rsidRDefault="00127A0B" w:rsidP="00127A0B">
      <w:pPr>
        <w:rPr>
          <w:lang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75"/>
        <w:gridCol w:w="6675"/>
        <w:gridCol w:w="1366"/>
      </w:tblGrid>
      <w:tr w:rsidR="0077196F" w14:paraId="04E44F2B" w14:textId="77777777" w:rsidTr="009C30C3">
        <w:tc>
          <w:tcPr>
            <w:tcW w:w="975" w:type="dxa"/>
            <w:shd w:val="clear" w:color="auto" w:fill="F4B083" w:themeFill="accent2" w:themeFillTint="99"/>
            <w:vAlign w:val="center"/>
          </w:tcPr>
          <w:p w14:paraId="492CB34D" w14:textId="77777777" w:rsidR="0077196F" w:rsidRPr="00C3747E" w:rsidRDefault="0077196F" w:rsidP="009C30C3">
            <w:pPr>
              <w:rPr>
                <w:b/>
                <w:color w:val="FFFFFF"/>
              </w:rPr>
            </w:pPr>
            <w:r w:rsidRPr="00C3747E">
              <w:rPr>
                <w:b/>
                <w:color w:val="FFFFFF"/>
              </w:rPr>
              <w:t>Ref’</w:t>
            </w:r>
          </w:p>
        </w:tc>
        <w:tc>
          <w:tcPr>
            <w:tcW w:w="6675" w:type="dxa"/>
            <w:shd w:val="clear" w:color="auto" w:fill="F4B083" w:themeFill="accent2" w:themeFillTint="99"/>
            <w:vAlign w:val="center"/>
          </w:tcPr>
          <w:p w14:paraId="52E7608C" w14:textId="4A966DCF" w:rsidR="0077196F" w:rsidRPr="00C3747E" w:rsidRDefault="00127A0B" w:rsidP="009C30C3">
            <w:pPr>
              <w:rPr>
                <w:b/>
                <w:color w:val="FFFFFF"/>
              </w:rPr>
            </w:pPr>
            <w:r>
              <w:rPr>
                <w:b/>
                <w:color w:val="FFFFFF"/>
              </w:rPr>
              <w:t>10</w:t>
            </w:r>
            <w:r w:rsidR="0077196F">
              <w:rPr>
                <w:b/>
                <w:color w:val="FFFFFF"/>
              </w:rPr>
              <w:t>. Young Carers</w:t>
            </w:r>
            <w:r w:rsidR="0077196F" w:rsidRPr="00C3747E">
              <w:rPr>
                <w:b/>
                <w:color w:val="FFFFFF"/>
              </w:rPr>
              <w:t xml:space="preserve"> </w:t>
            </w:r>
          </w:p>
        </w:tc>
        <w:tc>
          <w:tcPr>
            <w:tcW w:w="1366" w:type="dxa"/>
            <w:shd w:val="clear" w:color="auto" w:fill="F4B083" w:themeFill="accent2" w:themeFillTint="99"/>
            <w:vAlign w:val="center"/>
          </w:tcPr>
          <w:p w14:paraId="116FB0F5" w14:textId="77777777" w:rsidR="0077196F" w:rsidRPr="00C3747E" w:rsidRDefault="0077196F" w:rsidP="009C30C3">
            <w:pPr>
              <w:rPr>
                <w:b/>
                <w:color w:val="FFFFFF"/>
              </w:rPr>
            </w:pPr>
            <w:r w:rsidRPr="00C3747E">
              <w:rPr>
                <w:b/>
                <w:color w:val="FFFFFF"/>
              </w:rPr>
              <w:t>Tick / sign / time</w:t>
            </w:r>
          </w:p>
        </w:tc>
      </w:tr>
      <w:tr w:rsidR="0077196F" w14:paraId="1C4D76F0" w14:textId="77777777" w:rsidTr="009C30C3">
        <w:tc>
          <w:tcPr>
            <w:tcW w:w="975" w:type="dxa"/>
            <w:shd w:val="clear" w:color="auto" w:fill="FBFBFB"/>
          </w:tcPr>
          <w:p w14:paraId="45BDE5E2" w14:textId="77777777" w:rsidR="0077196F" w:rsidRPr="009A09E5" w:rsidRDefault="0077196F" w:rsidP="009C30C3">
            <w:pPr>
              <w:rPr>
                <w:sz w:val="22"/>
              </w:rPr>
            </w:pPr>
            <w:r>
              <w:rPr>
                <w:sz w:val="22"/>
              </w:rPr>
              <w:t>YC1</w:t>
            </w:r>
          </w:p>
        </w:tc>
        <w:tc>
          <w:tcPr>
            <w:tcW w:w="6675" w:type="dxa"/>
            <w:shd w:val="clear" w:color="auto" w:fill="FBFBFB"/>
          </w:tcPr>
          <w:p w14:paraId="2128F0F6" w14:textId="77777777" w:rsidR="0077196F" w:rsidRDefault="0077196F" w:rsidP="009C30C3">
            <w:pPr>
              <w:rPr>
                <w:sz w:val="22"/>
              </w:rPr>
            </w:pPr>
            <w:r>
              <w:rPr>
                <w:sz w:val="22"/>
              </w:rPr>
              <w:t>Refer to Carers UK and Carers Trust for additional information and guidance.</w:t>
            </w:r>
          </w:p>
          <w:p w14:paraId="3AB0C963" w14:textId="77777777" w:rsidR="0077196F" w:rsidRDefault="00A50379" w:rsidP="009C30C3">
            <w:pPr>
              <w:pStyle w:val="ListParagraph"/>
              <w:numPr>
                <w:ilvl w:val="0"/>
                <w:numId w:val="26"/>
              </w:numPr>
              <w:rPr>
                <w:sz w:val="22"/>
              </w:rPr>
            </w:pPr>
            <w:hyperlink r:id="rId25" w:history="1">
              <w:r w:rsidR="0077196F" w:rsidRPr="00265C5E">
                <w:rPr>
                  <w:rStyle w:val="Hyperlink"/>
                  <w:sz w:val="22"/>
                </w:rPr>
                <w:t>www.Carersuk.org</w:t>
              </w:r>
            </w:hyperlink>
          </w:p>
          <w:p w14:paraId="2B2AA166" w14:textId="77777777" w:rsidR="0077196F" w:rsidRPr="00CF7C76" w:rsidRDefault="00A50379" w:rsidP="009C30C3">
            <w:pPr>
              <w:pStyle w:val="ListParagraph"/>
              <w:numPr>
                <w:ilvl w:val="0"/>
                <w:numId w:val="26"/>
              </w:numPr>
              <w:rPr>
                <w:sz w:val="22"/>
              </w:rPr>
            </w:pPr>
            <w:hyperlink r:id="rId26" w:history="1">
              <w:r w:rsidR="0077196F" w:rsidRPr="00265C5E">
                <w:rPr>
                  <w:rStyle w:val="Hyperlink"/>
                  <w:sz w:val="22"/>
                </w:rPr>
                <w:t>www.carers.org</w:t>
              </w:r>
            </w:hyperlink>
          </w:p>
        </w:tc>
        <w:tc>
          <w:tcPr>
            <w:tcW w:w="1366" w:type="dxa"/>
            <w:shd w:val="clear" w:color="auto" w:fill="FBFBFB"/>
          </w:tcPr>
          <w:p w14:paraId="1D7E9601" w14:textId="77777777" w:rsidR="0077196F" w:rsidRPr="009A09E5" w:rsidRDefault="0077196F" w:rsidP="009C30C3">
            <w:pPr>
              <w:rPr>
                <w:sz w:val="22"/>
              </w:rPr>
            </w:pPr>
          </w:p>
        </w:tc>
      </w:tr>
      <w:tr w:rsidR="0077196F" w14:paraId="26EDA85C" w14:textId="77777777" w:rsidTr="009C30C3">
        <w:tc>
          <w:tcPr>
            <w:tcW w:w="975" w:type="dxa"/>
            <w:shd w:val="clear" w:color="auto" w:fill="FBFBFB"/>
          </w:tcPr>
          <w:p w14:paraId="62D88F1B" w14:textId="77777777" w:rsidR="0077196F" w:rsidRDefault="0077196F" w:rsidP="009C30C3">
            <w:pPr>
              <w:rPr>
                <w:sz w:val="22"/>
              </w:rPr>
            </w:pPr>
            <w:r>
              <w:rPr>
                <w:sz w:val="22"/>
              </w:rPr>
              <w:t>YC2</w:t>
            </w:r>
          </w:p>
        </w:tc>
        <w:tc>
          <w:tcPr>
            <w:tcW w:w="6675" w:type="dxa"/>
            <w:shd w:val="clear" w:color="auto" w:fill="FBFBFB"/>
          </w:tcPr>
          <w:p w14:paraId="28F6E84F" w14:textId="77777777" w:rsidR="0077196F" w:rsidRDefault="0077196F" w:rsidP="009C30C3">
            <w:pPr>
              <w:rPr>
                <w:sz w:val="22"/>
              </w:rPr>
            </w:pPr>
            <w:r>
              <w:rPr>
                <w:sz w:val="22"/>
              </w:rPr>
              <w:t>Identify all young carers within your school community.</w:t>
            </w:r>
          </w:p>
        </w:tc>
        <w:tc>
          <w:tcPr>
            <w:tcW w:w="1366" w:type="dxa"/>
            <w:shd w:val="clear" w:color="auto" w:fill="FBFBFB"/>
          </w:tcPr>
          <w:p w14:paraId="233AEEF3" w14:textId="77777777" w:rsidR="0077196F" w:rsidRPr="009A09E5" w:rsidRDefault="0077196F" w:rsidP="009C30C3">
            <w:pPr>
              <w:rPr>
                <w:sz w:val="22"/>
              </w:rPr>
            </w:pPr>
          </w:p>
        </w:tc>
      </w:tr>
      <w:tr w:rsidR="0077196F" w14:paraId="0E23F0BE" w14:textId="77777777" w:rsidTr="009C30C3">
        <w:tc>
          <w:tcPr>
            <w:tcW w:w="975" w:type="dxa"/>
            <w:shd w:val="clear" w:color="auto" w:fill="FBFBFB"/>
          </w:tcPr>
          <w:p w14:paraId="0660A139" w14:textId="77777777" w:rsidR="0077196F" w:rsidRDefault="0077196F" w:rsidP="009C30C3">
            <w:pPr>
              <w:rPr>
                <w:sz w:val="22"/>
              </w:rPr>
            </w:pPr>
            <w:r>
              <w:rPr>
                <w:sz w:val="22"/>
              </w:rPr>
              <w:t>YC3</w:t>
            </w:r>
          </w:p>
        </w:tc>
        <w:tc>
          <w:tcPr>
            <w:tcW w:w="6675" w:type="dxa"/>
            <w:shd w:val="clear" w:color="auto" w:fill="FBFBFB"/>
          </w:tcPr>
          <w:p w14:paraId="4415CC57" w14:textId="77777777" w:rsidR="0077196F" w:rsidRDefault="0077196F" w:rsidP="009C30C3">
            <w:pPr>
              <w:rPr>
                <w:sz w:val="22"/>
              </w:rPr>
            </w:pPr>
            <w:r>
              <w:rPr>
                <w:sz w:val="22"/>
              </w:rPr>
              <w:t>Assess the impact on their caring responsibilities of Covid-19 and consider how the school/care balance can be re-assessed to prevent additional pressure being placed upon them.</w:t>
            </w:r>
          </w:p>
        </w:tc>
        <w:tc>
          <w:tcPr>
            <w:tcW w:w="1366" w:type="dxa"/>
            <w:shd w:val="clear" w:color="auto" w:fill="FBFBFB"/>
          </w:tcPr>
          <w:p w14:paraId="134D0E22" w14:textId="77777777" w:rsidR="0077196F" w:rsidRPr="009A09E5" w:rsidRDefault="0077196F" w:rsidP="009C30C3">
            <w:pPr>
              <w:rPr>
                <w:sz w:val="22"/>
              </w:rPr>
            </w:pPr>
          </w:p>
        </w:tc>
      </w:tr>
      <w:tr w:rsidR="0077196F" w14:paraId="6801B8A6" w14:textId="77777777" w:rsidTr="009C30C3">
        <w:tc>
          <w:tcPr>
            <w:tcW w:w="975" w:type="dxa"/>
            <w:shd w:val="clear" w:color="auto" w:fill="FBFBFB"/>
          </w:tcPr>
          <w:p w14:paraId="13D759F4" w14:textId="77777777" w:rsidR="0077196F" w:rsidRDefault="0077196F" w:rsidP="009C30C3">
            <w:pPr>
              <w:rPr>
                <w:sz w:val="22"/>
              </w:rPr>
            </w:pPr>
            <w:r>
              <w:rPr>
                <w:sz w:val="22"/>
              </w:rPr>
              <w:t>YC4</w:t>
            </w:r>
          </w:p>
        </w:tc>
        <w:tc>
          <w:tcPr>
            <w:tcW w:w="6675" w:type="dxa"/>
            <w:shd w:val="clear" w:color="auto" w:fill="FBFBFB"/>
          </w:tcPr>
          <w:p w14:paraId="47A2B092" w14:textId="77777777" w:rsidR="0077196F" w:rsidRPr="00CE01D8" w:rsidRDefault="0077196F" w:rsidP="009C30C3">
            <w:pPr>
              <w:autoSpaceDE w:val="0"/>
              <w:autoSpaceDN w:val="0"/>
              <w:adjustRightInd w:val="0"/>
              <w:rPr>
                <w:rFonts w:ascii="ArialMT" w:eastAsiaTheme="minorHAnsi" w:hAnsi="ArialMT" w:cs="ArialMT"/>
                <w:color w:val="000000"/>
                <w:sz w:val="22"/>
              </w:rPr>
            </w:pPr>
            <w:r>
              <w:rPr>
                <w:sz w:val="22"/>
              </w:rPr>
              <w:t xml:space="preserve">If it is identified that a young carer requires additional support to manage their care responsibilities, this must be referred to the appropriate authorities </w:t>
            </w:r>
            <w:r w:rsidRPr="00CE01D8">
              <w:rPr>
                <w:sz w:val="22"/>
              </w:rPr>
              <w:t>(</w:t>
            </w:r>
            <w:r w:rsidRPr="00CE01D8">
              <w:rPr>
                <w:rFonts w:ascii="ArialMT" w:eastAsiaTheme="minorHAnsi" w:hAnsi="ArialMT" w:cs="ArialMT"/>
                <w:color w:val="000000"/>
                <w:sz w:val="22"/>
              </w:rPr>
              <w:t>Young carers are children and</w:t>
            </w:r>
          </w:p>
          <w:p w14:paraId="475C9D17" w14:textId="77777777" w:rsidR="0077196F" w:rsidRPr="00CE01D8" w:rsidRDefault="0077196F" w:rsidP="009C30C3">
            <w:pPr>
              <w:autoSpaceDE w:val="0"/>
              <w:autoSpaceDN w:val="0"/>
              <w:adjustRightInd w:val="0"/>
              <w:rPr>
                <w:rFonts w:ascii="ArialMT" w:eastAsiaTheme="minorHAnsi" w:hAnsi="ArialMT" w:cs="ArialMT"/>
                <w:color w:val="000000"/>
                <w:sz w:val="22"/>
              </w:rPr>
            </w:pPr>
            <w:r w:rsidRPr="00CE01D8">
              <w:rPr>
                <w:rFonts w:ascii="ArialMT" w:eastAsiaTheme="minorHAnsi" w:hAnsi="ArialMT" w:cs="ArialMT"/>
                <w:color w:val="000000"/>
                <w:sz w:val="22"/>
              </w:rPr>
              <w:t>young people, so developmentally they may need more support in terms of managing dynamic</w:t>
            </w:r>
            <w:r>
              <w:rPr>
                <w:rFonts w:ascii="ArialMT" w:eastAsiaTheme="minorHAnsi" w:hAnsi="ArialMT" w:cs="ArialMT"/>
                <w:color w:val="000000"/>
                <w:sz w:val="22"/>
              </w:rPr>
              <w:t xml:space="preserve"> </w:t>
            </w:r>
            <w:r w:rsidRPr="00CE01D8">
              <w:rPr>
                <w:rFonts w:ascii="ArialMT" w:eastAsiaTheme="minorHAnsi" w:hAnsi="ArialMT" w:cs="ArialMT"/>
                <w:color w:val="000000"/>
                <w:sz w:val="22"/>
              </w:rPr>
              <w:t>and changing situations, especially if their usual solutions are not available (e</w:t>
            </w:r>
            <w:r>
              <w:rPr>
                <w:rFonts w:ascii="ArialMT" w:eastAsiaTheme="minorHAnsi" w:hAnsi="ArialMT" w:cs="ArialMT"/>
                <w:color w:val="000000"/>
                <w:sz w:val="22"/>
              </w:rPr>
              <w:t>.</w:t>
            </w:r>
            <w:r w:rsidRPr="00CE01D8">
              <w:rPr>
                <w:rFonts w:ascii="ArialMT" w:eastAsiaTheme="minorHAnsi" w:hAnsi="ArialMT" w:cs="ArialMT"/>
                <w:color w:val="000000"/>
                <w:sz w:val="22"/>
              </w:rPr>
              <w:t>g</w:t>
            </w:r>
            <w:r>
              <w:rPr>
                <w:rFonts w:ascii="ArialMT" w:eastAsiaTheme="minorHAnsi" w:hAnsi="ArialMT" w:cs="ArialMT"/>
                <w:color w:val="000000"/>
                <w:sz w:val="22"/>
              </w:rPr>
              <w:t>.</w:t>
            </w:r>
            <w:r w:rsidRPr="00CE01D8">
              <w:rPr>
                <w:rFonts w:ascii="ArialMT" w:eastAsiaTheme="minorHAnsi" w:hAnsi="ArialMT" w:cs="ArialMT"/>
                <w:color w:val="000000"/>
                <w:sz w:val="22"/>
              </w:rPr>
              <w:t xml:space="preserve"> their local</w:t>
            </w:r>
            <w:r>
              <w:rPr>
                <w:rFonts w:ascii="ArialMT" w:eastAsiaTheme="minorHAnsi" w:hAnsi="ArialMT" w:cs="ArialMT"/>
                <w:color w:val="000000"/>
                <w:sz w:val="22"/>
              </w:rPr>
              <w:t xml:space="preserve"> </w:t>
            </w:r>
            <w:r w:rsidRPr="00CE01D8">
              <w:rPr>
                <w:rFonts w:ascii="ArialMT" w:eastAsiaTheme="minorHAnsi" w:hAnsi="ArialMT" w:cs="ArialMT"/>
                <w:color w:val="000000"/>
                <w:sz w:val="22"/>
              </w:rPr>
              <w:t>supermarket or pharmacist does not have supplies)</w:t>
            </w:r>
            <w:r>
              <w:rPr>
                <w:rFonts w:ascii="ArialMT" w:eastAsiaTheme="minorHAnsi" w:hAnsi="ArialMT" w:cs="ArialMT"/>
                <w:color w:val="000000"/>
                <w:sz w:val="22"/>
              </w:rPr>
              <w:t>)</w:t>
            </w:r>
            <w:r w:rsidRPr="00CE01D8">
              <w:rPr>
                <w:rFonts w:ascii="ArialMT" w:eastAsiaTheme="minorHAnsi" w:hAnsi="ArialMT" w:cs="ArialMT"/>
                <w:color w:val="000000"/>
                <w:sz w:val="22"/>
              </w:rPr>
              <w:t>.</w:t>
            </w:r>
          </w:p>
        </w:tc>
        <w:tc>
          <w:tcPr>
            <w:tcW w:w="1366" w:type="dxa"/>
            <w:shd w:val="clear" w:color="auto" w:fill="FBFBFB"/>
          </w:tcPr>
          <w:p w14:paraId="47036335" w14:textId="77777777" w:rsidR="0077196F" w:rsidRPr="009A09E5" w:rsidRDefault="0077196F" w:rsidP="009C30C3">
            <w:pPr>
              <w:rPr>
                <w:sz w:val="22"/>
              </w:rPr>
            </w:pPr>
          </w:p>
        </w:tc>
      </w:tr>
      <w:tr w:rsidR="0077196F" w14:paraId="0AB16BCD" w14:textId="77777777" w:rsidTr="009C30C3">
        <w:tc>
          <w:tcPr>
            <w:tcW w:w="975" w:type="dxa"/>
            <w:shd w:val="clear" w:color="auto" w:fill="FBFBFB"/>
          </w:tcPr>
          <w:p w14:paraId="2515B4B0" w14:textId="77777777" w:rsidR="0077196F" w:rsidRDefault="0077196F" w:rsidP="009C30C3">
            <w:pPr>
              <w:rPr>
                <w:sz w:val="22"/>
              </w:rPr>
            </w:pPr>
            <w:r>
              <w:rPr>
                <w:sz w:val="22"/>
              </w:rPr>
              <w:t>YC5</w:t>
            </w:r>
          </w:p>
        </w:tc>
        <w:tc>
          <w:tcPr>
            <w:tcW w:w="6675" w:type="dxa"/>
            <w:shd w:val="clear" w:color="auto" w:fill="FBFBFB"/>
          </w:tcPr>
          <w:p w14:paraId="4CC18B7E" w14:textId="77777777" w:rsidR="0077196F" w:rsidRDefault="0077196F" w:rsidP="009C30C3">
            <w:pPr>
              <w:autoSpaceDE w:val="0"/>
              <w:autoSpaceDN w:val="0"/>
              <w:adjustRightInd w:val="0"/>
              <w:rPr>
                <w:sz w:val="22"/>
              </w:rPr>
            </w:pPr>
            <w:r>
              <w:rPr>
                <w:sz w:val="22"/>
              </w:rPr>
              <w:t>If your school is closing it is strongly urged that a lead person is nominated to make regular contact with the young carer during the school closure (sometimes it is only the school or teacher who know that a pupil is looking after someone at home).</w:t>
            </w:r>
          </w:p>
        </w:tc>
        <w:tc>
          <w:tcPr>
            <w:tcW w:w="1366" w:type="dxa"/>
            <w:shd w:val="clear" w:color="auto" w:fill="FBFBFB"/>
          </w:tcPr>
          <w:p w14:paraId="38114C85" w14:textId="77777777" w:rsidR="0077196F" w:rsidRPr="009A09E5" w:rsidRDefault="0077196F" w:rsidP="009C30C3">
            <w:pPr>
              <w:rPr>
                <w:sz w:val="22"/>
              </w:rPr>
            </w:pPr>
          </w:p>
        </w:tc>
      </w:tr>
    </w:tbl>
    <w:p w14:paraId="5A3AE49F" w14:textId="77777777" w:rsidR="0077196F" w:rsidRPr="0077196F" w:rsidRDefault="0077196F" w:rsidP="0077196F">
      <w:pPr>
        <w:rPr>
          <w:lang w:eastAsia="en-GB"/>
        </w:rPr>
      </w:pPr>
    </w:p>
    <w:sectPr w:rsidR="0077196F" w:rsidRPr="0077196F">
      <w:headerReference w:type="even" r:id="rId27"/>
      <w:headerReference w:type="default" r:id="rId28"/>
      <w:footerReference w:type="even" r:id="rId29"/>
      <w:footerReference w:type="default" r:id="rId30"/>
      <w:headerReference w:type="first" r:id="rId31"/>
      <w:footerReference w:type="firs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47CCE" w14:textId="77777777" w:rsidR="00D51A9C" w:rsidRDefault="00D51A9C" w:rsidP="00B94161">
      <w:r>
        <w:separator/>
      </w:r>
    </w:p>
  </w:endnote>
  <w:endnote w:type="continuationSeparator" w:id="0">
    <w:p w14:paraId="43780555" w14:textId="77777777" w:rsidR="00D51A9C" w:rsidRDefault="00D51A9C" w:rsidP="00B9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3624" w14:textId="77777777" w:rsidR="006B0FF5" w:rsidRDefault="006B0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3DC46" w14:textId="77777777" w:rsidR="00B94161" w:rsidRDefault="00B94161" w:rsidP="00B94161">
    <w:pPr>
      <w:pStyle w:val="Footer"/>
      <w:jc w:val="center"/>
    </w:pPr>
    <w:r>
      <w:t>Produced by the Risk, Insurance &amp; Resilience Team, Shropshire Council</w:t>
    </w:r>
  </w:p>
  <w:p w14:paraId="28061663" w14:textId="77777777" w:rsidR="00B94161" w:rsidRDefault="00B94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A0F00" w14:textId="77777777" w:rsidR="006B0FF5" w:rsidRDefault="006B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5582" w14:textId="77777777" w:rsidR="00D51A9C" w:rsidRDefault="00D51A9C" w:rsidP="00B94161">
      <w:r>
        <w:separator/>
      </w:r>
    </w:p>
  </w:footnote>
  <w:footnote w:type="continuationSeparator" w:id="0">
    <w:p w14:paraId="6585DDBB" w14:textId="77777777" w:rsidR="00D51A9C" w:rsidRDefault="00D51A9C" w:rsidP="00B94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21894" w14:textId="0FA31E0E" w:rsidR="006B0FF5" w:rsidRDefault="006B0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ED7C" w14:textId="7FC4A871" w:rsidR="00B94161" w:rsidRDefault="00B94161">
    <w:pPr>
      <w:pStyle w:val="Header"/>
    </w:pPr>
    <w:r>
      <w:rPr>
        <w:noProof/>
      </w:rPr>
      <mc:AlternateContent>
        <mc:Choice Requires="wps">
          <w:drawing>
            <wp:anchor distT="0" distB="0" distL="118745" distR="118745" simplePos="0" relativeHeight="251659264" behindDoc="1" locked="0" layoutInCell="1" allowOverlap="0" wp14:anchorId="3E89B499" wp14:editId="43E21E7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875D197" w14:textId="77777777" w:rsidR="00B94161" w:rsidRDefault="00B94161">
                              <w:pPr>
                                <w:pStyle w:val="Header"/>
                                <w:jc w:val="center"/>
                                <w:rPr>
                                  <w:caps/>
                                  <w:color w:val="FFFFFF" w:themeColor="background1"/>
                                </w:rPr>
                              </w:pPr>
                              <w:r>
                                <w:rPr>
                                  <w:caps/>
                                  <w:color w:val="FFFFFF" w:themeColor="background1"/>
                                </w:rPr>
                                <w:t>COVID-19 Response Plan for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E89B49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875D197" w14:textId="77777777" w:rsidR="00B94161" w:rsidRDefault="00B94161">
                        <w:pPr>
                          <w:pStyle w:val="Header"/>
                          <w:jc w:val="center"/>
                          <w:rPr>
                            <w:caps/>
                            <w:color w:val="FFFFFF" w:themeColor="background1"/>
                          </w:rPr>
                        </w:pPr>
                        <w:r>
                          <w:rPr>
                            <w:caps/>
                            <w:color w:val="FFFFFF" w:themeColor="background1"/>
                          </w:rPr>
                          <w:t>COVID-19 Response Plan for Schools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28A8A" w14:textId="2FE56D69" w:rsidR="006B0FF5" w:rsidRDefault="006B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AC8"/>
    <w:multiLevelType w:val="hybridMultilevel"/>
    <w:tmpl w:val="F594D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D24500"/>
    <w:multiLevelType w:val="multilevel"/>
    <w:tmpl w:val="0809001D"/>
    <w:numStyleLink w:val="Listbulletpoint"/>
  </w:abstractNum>
  <w:abstractNum w:abstractNumId="2" w15:restartNumberingAfterBreak="0">
    <w:nsid w:val="110B775E"/>
    <w:multiLevelType w:val="multilevel"/>
    <w:tmpl w:val="0809001D"/>
    <w:numStyleLink w:val="Listbulletpoint"/>
  </w:abstractNum>
  <w:abstractNum w:abstractNumId="3" w15:restartNumberingAfterBreak="0">
    <w:nsid w:val="152E339E"/>
    <w:multiLevelType w:val="hybridMultilevel"/>
    <w:tmpl w:val="010C9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850B4"/>
    <w:multiLevelType w:val="multilevel"/>
    <w:tmpl w:val="7B4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164FA7"/>
    <w:multiLevelType w:val="hybridMultilevel"/>
    <w:tmpl w:val="E5C2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0B95"/>
    <w:multiLevelType w:val="hybridMultilevel"/>
    <w:tmpl w:val="26168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E3AF5"/>
    <w:multiLevelType w:val="multilevel"/>
    <w:tmpl w:val="0809001D"/>
    <w:numStyleLink w:val="Listbulletpoint"/>
  </w:abstractNum>
  <w:abstractNum w:abstractNumId="8" w15:restartNumberingAfterBreak="0">
    <w:nsid w:val="39CC12F8"/>
    <w:multiLevelType w:val="multilevel"/>
    <w:tmpl w:val="0809001D"/>
    <w:numStyleLink w:val="Listbulletpoint"/>
  </w:abstractNum>
  <w:abstractNum w:abstractNumId="9" w15:restartNumberingAfterBreak="0">
    <w:nsid w:val="3FF60363"/>
    <w:multiLevelType w:val="multilevel"/>
    <w:tmpl w:val="0809001D"/>
    <w:numStyleLink w:val="Listbulletpoint"/>
  </w:abstractNum>
  <w:abstractNum w:abstractNumId="10" w15:restartNumberingAfterBreak="0">
    <w:nsid w:val="425C17FA"/>
    <w:multiLevelType w:val="hybridMultilevel"/>
    <w:tmpl w:val="F55A26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F4185E"/>
    <w:multiLevelType w:val="hybridMultilevel"/>
    <w:tmpl w:val="ED9AC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7E027A"/>
    <w:multiLevelType w:val="multilevel"/>
    <w:tmpl w:val="0809001D"/>
    <w:numStyleLink w:val="Listbulletpoint"/>
  </w:abstractNum>
  <w:abstractNum w:abstractNumId="14" w15:restartNumberingAfterBreak="0">
    <w:nsid w:val="53DF5875"/>
    <w:multiLevelType w:val="hybridMultilevel"/>
    <w:tmpl w:val="7750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A91F36"/>
    <w:multiLevelType w:val="multilevel"/>
    <w:tmpl w:val="0809001D"/>
    <w:numStyleLink w:val="Listbulletpoint"/>
  </w:abstractNum>
  <w:abstractNum w:abstractNumId="16" w15:restartNumberingAfterBreak="0">
    <w:nsid w:val="594A31E3"/>
    <w:multiLevelType w:val="hybridMultilevel"/>
    <w:tmpl w:val="14A2E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BD7A40"/>
    <w:multiLevelType w:val="hybridMultilevel"/>
    <w:tmpl w:val="D4C2A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2609AF"/>
    <w:multiLevelType w:val="multilevel"/>
    <w:tmpl w:val="0809001D"/>
    <w:numStyleLink w:val="Listbulletpoint"/>
  </w:abstractNum>
  <w:abstractNum w:abstractNumId="19" w15:restartNumberingAfterBreak="0">
    <w:nsid w:val="63E10C59"/>
    <w:multiLevelType w:val="multilevel"/>
    <w:tmpl w:val="0809001D"/>
    <w:numStyleLink w:val="Listbulletpoint"/>
  </w:abstractNum>
  <w:abstractNum w:abstractNumId="20" w15:restartNumberingAfterBreak="0">
    <w:nsid w:val="677C4F64"/>
    <w:multiLevelType w:val="multilevel"/>
    <w:tmpl w:val="0809001D"/>
    <w:numStyleLink w:val="Listbulletpoint"/>
  </w:abstractNum>
  <w:abstractNum w:abstractNumId="21" w15:restartNumberingAfterBreak="0">
    <w:nsid w:val="6A202168"/>
    <w:multiLevelType w:val="hybridMultilevel"/>
    <w:tmpl w:val="7F80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436CC"/>
    <w:multiLevelType w:val="multilevel"/>
    <w:tmpl w:val="F594C3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BD3F25"/>
    <w:multiLevelType w:val="multilevel"/>
    <w:tmpl w:val="4F70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D6809"/>
    <w:multiLevelType w:val="hybridMultilevel"/>
    <w:tmpl w:val="D43A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C62484"/>
    <w:multiLevelType w:val="hybridMultilevel"/>
    <w:tmpl w:val="06E4A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2962D5"/>
    <w:multiLevelType w:val="multilevel"/>
    <w:tmpl w:val="0809001D"/>
    <w:numStyleLink w:val="Listbulletpoint"/>
  </w:abstractNum>
  <w:abstractNum w:abstractNumId="27" w15:restartNumberingAfterBreak="0">
    <w:nsid w:val="7D3831E3"/>
    <w:multiLevelType w:val="multilevel"/>
    <w:tmpl w:val="194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26"/>
  </w:num>
  <w:num w:numId="4">
    <w:abstractNumId w:val="18"/>
  </w:num>
  <w:num w:numId="5">
    <w:abstractNumId w:val="7"/>
  </w:num>
  <w:num w:numId="6">
    <w:abstractNumId w:val="2"/>
  </w:num>
  <w:num w:numId="7">
    <w:abstractNumId w:val="13"/>
  </w:num>
  <w:num w:numId="8">
    <w:abstractNumId w:val="15"/>
  </w:num>
  <w:num w:numId="9">
    <w:abstractNumId w:val="9"/>
  </w:num>
  <w:num w:numId="10">
    <w:abstractNumId w:val="1"/>
  </w:num>
  <w:num w:numId="11">
    <w:abstractNumId w:val="20"/>
  </w:num>
  <w:num w:numId="12">
    <w:abstractNumId w:val="19"/>
  </w:num>
  <w:num w:numId="13">
    <w:abstractNumId w:val="21"/>
  </w:num>
  <w:num w:numId="14">
    <w:abstractNumId w:val="4"/>
  </w:num>
  <w:num w:numId="15">
    <w:abstractNumId w:val="5"/>
  </w:num>
  <w:num w:numId="16">
    <w:abstractNumId w:val="0"/>
  </w:num>
  <w:num w:numId="17">
    <w:abstractNumId w:val="22"/>
  </w:num>
  <w:num w:numId="18">
    <w:abstractNumId w:val="27"/>
  </w:num>
  <w:num w:numId="19">
    <w:abstractNumId w:val="24"/>
  </w:num>
  <w:num w:numId="20">
    <w:abstractNumId w:val="3"/>
  </w:num>
  <w:num w:numId="21">
    <w:abstractNumId w:val="16"/>
  </w:num>
  <w:num w:numId="22">
    <w:abstractNumId w:val="25"/>
  </w:num>
  <w:num w:numId="23">
    <w:abstractNumId w:val="6"/>
  </w:num>
  <w:num w:numId="24">
    <w:abstractNumId w:val="12"/>
  </w:num>
  <w:num w:numId="25">
    <w:abstractNumId w:val="10"/>
  </w:num>
  <w:num w:numId="26">
    <w:abstractNumId w:val="17"/>
  </w:num>
  <w:num w:numId="27">
    <w:abstractNumId w:val="1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FD"/>
    <w:rsid w:val="000428BC"/>
    <w:rsid w:val="00105DA9"/>
    <w:rsid w:val="00127A0B"/>
    <w:rsid w:val="001400DF"/>
    <w:rsid w:val="00142FD5"/>
    <w:rsid w:val="00456BA5"/>
    <w:rsid w:val="004828C0"/>
    <w:rsid w:val="0049526F"/>
    <w:rsid w:val="005038A0"/>
    <w:rsid w:val="00552FA5"/>
    <w:rsid w:val="0058500D"/>
    <w:rsid w:val="00630580"/>
    <w:rsid w:val="00687065"/>
    <w:rsid w:val="006A55F9"/>
    <w:rsid w:val="006B0FF5"/>
    <w:rsid w:val="00744B1D"/>
    <w:rsid w:val="00745E9F"/>
    <w:rsid w:val="0077196F"/>
    <w:rsid w:val="00775921"/>
    <w:rsid w:val="007B02D7"/>
    <w:rsid w:val="00851698"/>
    <w:rsid w:val="00852B8A"/>
    <w:rsid w:val="008776B1"/>
    <w:rsid w:val="008800C0"/>
    <w:rsid w:val="00957BEF"/>
    <w:rsid w:val="0099039D"/>
    <w:rsid w:val="00A50379"/>
    <w:rsid w:val="00A9667E"/>
    <w:rsid w:val="00AE0811"/>
    <w:rsid w:val="00B31470"/>
    <w:rsid w:val="00B94161"/>
    <w:rsid w:val="00BB64AE"/>
    <w:rsid w:val="00BE6722"/>
    <w:rsid w:val="00C43C41"/>
    <w:rsid w:val="00C43FDC"/>
    <w:rsid w:val="00C85520"/>
    <w:rsid w:val="00C8600E"/>
    <w:rsid w:val="00CB5513"/>
    <w:rsid w:val="00CF177F"/>
    <w:rsid w:val="00CF64FD"/>
    <w:rsid w:val="00D020FB"/>
    <w:rsid w:val="00D51A9C"/>
    <w:rsid w:val="00D57E70"/>
    <w:rsid w:val="00ED68B5"/>
    <w:rsid w:val="00F1710F"/>
    <w:rsid w:val="00F631F6"/>
    <w:rsid w:val="00FF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888BB"/>
  <w15:chartTrackingRefBased/>
  <w15:docId w15:val="{18E2C39C-7FE3-4CE4-B85D-3DD32BE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4FD"/>
    <w:pPr>
      <w:spacing w:after="0" w:line="240" w:lineRule="auto"/>
    </w:pPr>
    <w:rPr>
      <w:rFonts w:ascii="Arial" w:eastAsia="Times New Roman" w:hAnsi="Arial" w:cs="Arial"/>
      <w:sz w:val="24"/>
    </w:rPr>
  </w:style>
  <w:style w:type="paragraph" w:styleId="Heading1">
    <w:name w:val="heading 1"/>
    <w:basedOn w:val="Normal"/>
    <w:next w:val="Normal"/>
    <w:link w:val="Heading1Char"/>
    <w:qFormat/>
    <w:rsid w:val="00CF64FD"/>
    <w:pPr>
      <w:keepNext/>
      <w:outlineLvl w:val="0"/>
    </w:pPr>
    <w:rPr>
      <w:b/>
      <w:bCs/>
      <w:color w:val="0F4F75"/>
      <w:kern w:val="32"/>
      <w:sz w:val="32"/>
      <w:szCs w:val="32"/>
      <w:lang w:eastAsia="en-GB"/>
    </w:rPr>
  </w:style>
  <w:style w:type="paragraph" w:styleId="Heading2">
    <w:name w:val="heading 2"/>
    <w:basedOn w:val="Normal"/>
    <w:next w:val="Normal"/>
    <w:link w:val="Heading2Char"/>
    <w:qFormat/>
    <w:rsid w:val="00CF64FD"/>
    <w:pPr>
      <w:keepNext/>
      <w:outlineLvl w:val="1"/>
    </w:pPr>
    <w:rPr>
      <w:b/>
      <w:bCs/>
      <w:iCs/>
      <w:sz w:val="32"/>
      <w:szCs w:val="28"/>
      <w:lang w:eastAsia="en-GB"/>
    </w:rPr>
  </w:style>
  <w:style w:type="paragraph" w:styleId="Heading3">
    <w:name w:val="heading 3"/>
    <w:basedOn w:val="Normal"/>
    <w:next w:val="Normal"/>
    <w:link w:val="Heading3Char"/>
    <w:uiPriority w:val="9"/>
    <w:semiHidden/>
    <w:unhideWhenUsed/>
    <w:qFormat/>
    <w:rsid w:val="00105D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4FD"/>
    <w:rPr>
      <w:rFonts w:ascii="Arial" w:eastAsia="Times New Roman" w:hAnsi="Arial" w:cs="Arial"/>
      <w:b/>
      <w:bCs/>
      <w:color w:val="0F4F75"/>
      <w:kern w:val="32"/>
      <w:sz w:val="32"/>
      <w:szCs w:val="32"/>
      <w:lang w:eastAsia="en-GB"/>
    </w:rPr>
  </w:style>
  <w:style w:type="character" w:customStyle="1" w:styleId="Heading2Char">
    <w:name w:val="Heading 2 Char"/>
    <w:basedOn w:val="DefaultParagraphFont"/>
    <w:link w:val="Heading2"/>
    <w:rsid w:val="00CF64FD"/>
    <w:rPr>
      <w:rFonts w:ascii="Arial" w:eastAsia="Times New Roman" w:hAnsi="Arial" w:cs="Arial"/>
      <w:b/>
      <w:bCs/>
      <w:iCs/>
      <w:sz w:val="32"/>
      <w:szCs w:val="28"/>
      <w:lang w:eastAsia="en-GB"/>
    </w:rPr>
  </w:style>
  <w:style w:type="numbering" w:customStyle="1" w:styleId="Listbulletpoint">
    <w:name w:val="List (bullet point)"/>
    <w:basedOn w:val="NoList"/>
    <w:rsid w:val="00CF64FD"/>
    <w:pPr>
      <w:numPr>
        <w:numId w:val="1"/>
      </w:numPr>
    </w:pPr>
  </w:style>
  <w:style w:type="paragraph" w:styleId="ListParagraph">
    <w:name w:val="List Paragraph"/>
    <w:basedOn w:val="Normal"/>
    <w:uiPriority w:val="34"/>
    <w:qFormat/>
    <w:rsid w:val="00CF64FD"/>
    <w:pPr>
      <w:ind w:left="720"/>
      <w:contextualSpacing/>
    </w:pPr>
  </w:style>
  <w:style w:type="character" w:styleId="Hyperlink">
    <w:name w:val="Hyperlink"/>
    <w:basedOn w:val="DefaultParagraphFont"/>
    <w:uiPriority w:val="99"/>
    <w:unhideWhenUsed/>
    <w:rsid w:val="0099039D"/>
    <w:rPr>
      <w:strike w:val="0"/>
      <w:dstrike w:val="0"/>
      <w:color w:val="2266CA"/>
      <w:u w:val="none"/>
      <w:effect w:val="none"/>
    </w:rPr>
  </w:style>
  <w:style w:type="character" w:customStyle="1" w:styleId="Textbold">
    <w:name w:val="Text (bold)"/>
    <w:rsid w:val="00ED68B5"/>
    <w:rPr>
      <w:b/>
      <w:color w:val="auto"/>
    </w:rPr>
  </w:style>
  <w:style w:type="character" w:customStyle="1" w:styleId="Heading3Char">
    <w:name w:val="Heading 3 Char"/>
    <w:basedOn w:val="DefaultParagraphFont"/>
    <w:link w:val="Heading3"/>
    <w:uiPriority w:val="9"/>
    <w:semiHidden/>
    <w:rsid w:val="00105DA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05DA9"/>
    <w:pPr>
      <w:spacing w:after="240"/>
    </w:pPr>
    <w:rPr>
      <w:rFonts w:ascii="Times New Roman" w:hAnsi="Times New Roman" w:cs="Times New Roman"/>
      <w:szCs w:val="24"/>
      <w:lang w:eastAsia="en-GB"/>
    </w:rPr>
  </w:style>
  <w:style w:type="paragraph" w:styleId="Header">
    <w:name w:val="header"/>
    <w:basedOn w:val="Normal"/>
    <w:link w:val="HeaderChar"/>
    <w:uiPriority w:val="99"/>
    <w:unhideWhenUsed/>
    <w:rsid w:val="00B94161"/>
    <w:pPr>
      <w:tabs>
        <w:tab w:val="center" w:pos="4513"/>
        <w:tab w:val="right" w:pos="9026"/>
      </w:tabs>
    </w:pPr>
  </w:style>
  <w:style w:type="character" w:customStyle="1" w:styleId="HeaderChar">
    <w:name w:val="Header Char"/>
    <w:basedOn w:val="DefaultParagraphFont"/>
    <w:link w:val="Header"/>
    <w:uiPriority w:val="99"/>
    <w:rsid w:val="00B94161"/>
    <w:rPr>
      <w:rFonts w:ascii="Arial" w:eastAsia="Times New Roman" w:hAnsi="Arial" w:cs="Arial"/>
      <w:sz w:val="24"/>
    </w:rPr>
  </w:style>
  <w:style w:type="paragraph" w:styleId="Footer">
    <w:name w:val="footer"/>
    <w:basedOn w:val="Normal"/>
    <w:link w:val="FooterChar"/>
    <w:uiPriority w:val="99"/>
    <w:unhideWhenUsed/>
    <w:rsid w:val="00B94161"/>
    <w:pPr>
      <w:tabs>
        <w:tab w:val="center" w:pos="4513"/>
        <w:tab w:val="right" w:pos="9026"/>
      </w:tabs>
    </w:pPr>
  </w:style>
  <w:style w:type="character" w:customStyle="1" w:styleId="FooterChar">
    <w:name w:val="Footer Char"/>
    <w:basedOn w:val="DefaultParagraphFont"/>
    <w:link w:val="Footer"/>
    <w:uiPriority w:val="99"/>
    <w:rsid w:val="00B94161"/>
    <w:rPr>
      <w:rFonts w:ascii="Arial" w:eastAsia="Times New Roman" w:hAnsi="Arial" w:cs="Arial"/>
      <w:sz w:val="24"/>
    </w:rPr>
  </w:style>
  <w:style w:type="character" w:styleId="UnresolvedMention">
    <w:name w:val="Unresolved Mention"/>
    <w:basedOn w:val="DefaultParagraphFont"/>
    <w:uiPriority w:val="99"/>
    <w:semiHidden/>
    <w:unhideWhenUsed/>
    <w:rsid w:val="00552FA5"/>
    <w:rPr>
      <w:color w:val="605E5C"/>
      <w:shd w:val="clear" w:color="auto" w:fill="E1DFDD"/>
    </w:rPr>
  </w:style>
  <w:style w:type="character" w:styleId="CommentReference">
    <w:name w:val="annotation reference"/>
    <w:basedOn w:val="DefaultParagraphFont"/>
    <w:uiPriority w:val="99"/>
    <w:semiHidden/>
    <w:unhideWhenUsed/>
    <w:rsid w:val="00D020FB"/>
    <w:rPr>
      <w:sz w:val="16"/>
      <w:szCs w:val="16"/>
    </w:rPr>
  </w:style>
  <w:style w:type="paragraph" w:styleId="CommentText">
    <w:name w:val="annotation text"/>
    <w:basedOn w:val="Normal"/>
    <w:link w:val="CommentTextChar"/>
    <w:uiPriority w:val="99"/>
    <w:semiHidden/>
    <w:unhideWhenUsed/>
    <w:rsid w:val="00D020FB"/>
    <w:rPr>
      <w:sz w:val="20"/>
      <w:szCs w:val="20"/>
    </w:rPr>
  </w:style>
  <w:style w:type="character" w:customStyle="1" w:styleId="CommentTextChar">
    <w:name w:val="Comment Text Char"/>
    <w:basedOn w:val="DefaultParagraphFont"/>
    <w:link w:val="CommentText"/>
    <w:uiPriority w:val="99"/>
    <w:semiHidden/>
    <w:rsid w:val="00D020F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020FB"/>
    <w:rPr>
      <w:b/>
      <w:bCs/>
    </w:rPr>
  </w:style>
  <w:style w:type="character" w:customStyle="1" w:styleId="CommentSubjectChar">
    <w:name w:val="Comment Subject Char"/>
    <w:basedOn w:val="CommentTextChar"/>
    <w:link w:val="CommentSubject"/>
    <w:uiPriority w:val="99"/>
    <w:semiHidden/>
    <w:rsid w:val="00D020F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D02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0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527132">
      <w:bodyDiv w:val="1"/>
      <w:marLeft w:val="0"/>
      <w:marRight w:val="0"/>
      <w:marTop w:val="0"/>
      <w:marBottom w:val="0"/>
      <w:divBdr>
        <w:top w:val="none" w:sz="0" w:space="0" w:color="auto"/>
        <w:left w:val="none" w:sz="0" w:space="0" w:color="auto"/>
        <w:bottom w:val="none" w:sz="0" w:space="0" w:color="auto"/>
        <w:right w:val="none" w:sz="0" w:space="0" w:color="auto"/>
      </w:divBdr>
      <w:divsChild>
        <w:div w:id="1020282556">
          <w:marLeft w:val="0"/>
          <w:marRight w:val="0"/>
          <w:marTop w:val="0"/>
          <w:marBottom w:val="0"/>
          <w:divBdr>
            <w:top w:val="none" w:sz="0" w:space="0" w:color="auto"/>
            <w:left w:val="none" w:sz="0" w:space="0" w:color="auto"/>
            <w:bottom w:val="none" w:sz="0" w:space="0" w:color="auto"/>
            <w:right w:val="none" w:sz="0" w:space="0" w:color="auto"/>
          </w:divBdr>
          <w:divsChild>
            <w:div w:id="564534606">
              <w:marLeft w:val="0"/>
              <w:marRight w:val="0"/>
              <w:marTop w:val="0"/>
              <w:marBottom w:val="0"/>
              <w:divBdr>
                <w:top w:val="none" w:sz="0" w:space="0" w:color="auto"/>
                <w:left w:val="none" w:sz="0" w:space="0" w:color="auto"/>
                <w:bottom w:val="none" w:sz="0" w:space="0" w:color="auto"/>
                <w:right w:val="none" w:sz="0" w:space="0" w:color="auto"/>
              </w:divBdr>
              <w:divsChild>
                <w:div w:id="1907837754">
                  <w:marLeft w:val="0"/>
                  <w:marRight w:val="0"/>
                  <w:marTop w:val="0"/>
                  <w:marBottom w:val="0"/>
                  <w:divBdr>
                    <w:top w:val="none" w:sz="0" w:space="0" w:color="auto"/>
                    <w:left w:val="none" w:sz="0" w:space="0" w:color="auto"/>
                    <w:bottom w:val="none" w:sz="0" w:space="0" w:color="auto"/>
                    <w:right w:val="none" w:sz="0" w:space="0" w:color="auto"/>
                  </w:divBdr>
                  <w:divsChild>
                    <w:div w:id="1361856203">
                      <w:marLeft w:val="0"/>
                      <w:marRight w:val="0"/>
                      <w:marTop w:val="0"/>
                      <w:marBottom w:val="0"/>
                      <w:divBdr>
                        <w:top w:val="none" w:sz="0" w:space="0" w:color="auto"/>
                        <w:left w:val="none" w:sz="0" w:space="0" w:color="auto"/>
                        <w:bottom w:val="none" w:sz="0" w:space="0" w:color="auto"/>
                        <w:right w:val="none" w:sz="0" w:space="0" w:color="auto"/>
                      </w:divBdr>
                      <w:divsChild>
                        <w:div w:id="947157239">
                          <w:marLeft w:val="0"/>
                          <w:marRight w:val="0"/>
                          <w:marTop w:val="0"/>
                          <w:marBottom w:val="0"/>
                          <w:divBdr>
                            <w:top w:val="none" w:sz="0" w:space="0" w:color="auto"/>
                            <w:left w:val="none" w:sz="0" w:space="0" w:color="auto"/>
                            <w:bottom w:val="none" w:sz="0" w:space="0" w:color="auto"/>
                            <w:right w:val="none" w:sz="0" w:space="0" w:color="auto"/>
                          </w:divBdr>
                          <w:divsChild>
                            <w:div w:id="13173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93722">
      <w:bodyDiv w:val="1"/>
      <w:marLeft w:val="0"/>
      <w:marRight w:val="0"/>
      <w:marTop w:val="0"/>
      <w:marBottom w:val="0"/>
      <w:divBdr>
        <w:top w:val="none" w:sz="0" w:space="0" w:color="auto"/>
        <w:left w:val="none" w:sz="0" w:space="0" w:color="auto"/>
        <w:bottom w:val="none" w:sz="0" w:space="0" w:color="auto"/>
        <w:right w:val="none" w:sz="0" w:space="0" w:color="auto"/>
      </w:divBdr>
      <w:divsChild>
        <w:div w:id="663433405">
          <w:marLeft w:val="0"/>
          <w:marRight w:val="0"/>
          <w:marTop w:val="0"/>
          <w:marBottom w:val="0"/>
          <w:divBdr>
            <w:top w:val="none" w:sz="0" w:space="0" w:color="auto"/>
            <w:left w:val="none" w:sz="0" w:space="0" w:color="auto"/>
            <w:bottom w:val="none" w:sz="0" w:space="0" w:color="auto"/>
            <w:right w:val="none" w:sz="0" w:space="0" w:color="auto"/>
          </w:divBdr>
          <w:divsChild>
            <w:div w:id="2140763722">
              <w:marLeft w:val="0"/>
              <w:marRight w:val="0"/>
              <w:marTop w:val="0"/>
              <w:marBottom w:val="0"/>
              <w:divBdr>
                <w:top w:val="none" w:sz="0" w:space="0" w:color="auto"/>
                <w:left w:val="none" w:sz="0" w:space="0" w:color="auto"/>
                <w:bottom w:val="none" w:sz="0" w:space="0" w:color="auto"/>
                <w:right w:val="none" w:sz="0" w:space="0" w:color="auto"/>
              </w:divBdr>
              <w:divsChild>
                <w:div w:id="1543250703">
                  <w:marLeft w:val="0"/>
                  <w:marRight w:val="0"/>
                  <w:marTop w:val="0"/>
                  <w:marBottom w:val="0"/>
                  <w:divBdr>
                    <w:top w:val="none" w:sz="0" w:space="0" w:color="auto"/>
                    <w:left w:val="none" w:sz="0" w:space="0" w:color="auto"/>
                    <w:bottom w:val="none" w:sz="0" w:space="0" w:color="auto"/>
                    <w:right w:val="none" w:sz="0" w:space="0" w:color="auto"/>
                  </w:divBdr>
                  <w:divsChild>
                    <w:div w:id="1443185361">
                      <w:marLeft w:val="0"/>
                      <w:marRight w:val="0"/>
                      <w:marTop w:val="0"/>
                      <w:marBottom w:val="0"/>
                      <w:divBdr>
                        <w:top w:val="none" w:sz="0" w:space="0" w:color="auto"/>
                        <w:left w:val="none" w:sz="0" w:space="0" w:color="auto"/>
                        <w:bottom w:val="none" w:sz="0" w:space="0" w:color="auto"/>
                        <w:right w:val="none" w:sz="0" w:space="0" w:color="auto"/>
                      </w:divBdr>
                      <w:divsChild>
                        <w:div w:id="1720133737">
                          <w:marLeft w:val="0"/>
                          <w:marRight w:val="0"/>
                          <w:marTop w:val="0"/>
                          <w:marBottom w:val="0"/>
                          <w:divBdr>
                            <w:top w:val="none" w:sz="0" w:space="0" w:color="auto"/>
                            <w:left w:val="none" w:sz="0" w:space="0" w:color="auto"/>
                            <w:bottom w:val="none" w:sz="0" w:space="0" w:color="auto"/>
                            <w:right w:val="none" w:sz="0" w:space="0" w:color="auto"/>
                          </w:divBdr>
                          <w:divsChild>
                            <w:div w:id="13284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577596">
      <w:bodyDiv w:val="1"/>
      <w:marLeft w:val="0"/>
      <w:marRight w:val="0"/>
      <w:marTop w:val="0"/>
      <w:marBottom w:val="0"/>
      <w:divBdr>
        <w:top w:val="none" w:sz="0" w:space="0" w:color="auto"/>
        <w:left w:val="none" w:sz="0" w:space="0" w:color="auto"/>
        <w:bottom w:val="none" w:sz="0" w:space="0" w:color="auto"/>
        <w:right w:val="none" w:sz="0" w:space="0" w:color="auto"/>
      </w:divBdr>
      <w:divsChild>
        <w:div w:id="1610116536">
          <w:marLeft w:val="240"/>
          <w:marRight w:val="240"/>
          <w:marTop w:val="0"/>
          <w:marBottom w:val="0"/>
          <w:divBdr>
            <w:top w:val="none" w:sz="0" w:space="0" w:color="auto"/>
            <w:left w:val="none" w:sz="0" w:space="0" w:color="auto"/>
            <w:bottom w:val="none" w:sz="0" w:space="0" w:color="auto"/>
            <w:right w:val="none" w:sz="0" w:space="0" w:color="auto"/>
          </w:divBdr>
          <w:divsChild>
            <w:div w:id="261764679">
              <w:marLeft w:val="-240"/>
              <w:marRight w:val="-240"/>
              <w:marTop w:val="0"/>
              <w:marBottom w:val="0"/>
              <w:divBdr>
                <w:top w:val="none" w:sz="0" w:space="0" w:color="auto"/>
                <w:left w:val="none" w:sz="0" w:space="0" w:color="auto"/>
                <w:bottom w:val="none" w:sz="0" w:space="0" w:color="auto"/>
                <w:right w:val="none" w:sz="0" w:space="0" w:color="auto"/>
              </w:divBdr>
              <w:divsChild>
                <w:div w:id="1716733894">
                  <w:marLeft w:val="0"/>
                  <w:marRight w:val="0"/>
                  <w:marTop w:val="0"/>
                  <w:marBottom w:val="0"/>
                  <w:divBdr>
                    <w:top w:val="none" w:sz="0" w:space="0" w:color="auto"/>
                    <w:left w:val="none" w:sz="0" w:space="0" w:color="auto"/>
                    <w:bottom w:val="none" w:sz="0" w:space="0" w:color="auto"/>
                    <w:right w:val="none" w:sz="0" w:space="0" w:color="auto"/>
                  </w:divBdr>
                  <w:divsChild>
                    <w:div w:id="548036284">
                      <w:marLeft w:val="0"/>
                      <w:marRight w:val="0"/>
                      <w:marTop w:val="600"/>
                      <w:marBottom w:val="600"/>
                      <w:divBdr>
                        <w:top w:val="none" w:sz="0" w:space="0" w:color="auto"/>
                        <w:left w:val="none" w:sz="0" w:space="0" w:color="auto"/>
                        <w:bottom w:val="none" w:sz="0" w:space="0" w:color="auto"/>
                        <w:right w:val="none" w:sz="0" w:space="0" w:color="auto"/>
                      </w:divBdr>
                    </w:div>
                    <w:div w:id="68217409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017028379">
      <w:bodyDiv w:val="1"/>
      <w:marLeft w:val="0"/>
      <w:marRight w:val="0"/>
      <w:marTop w:val="0"/>
      <w:marBottom w:val="0"/>
      <w:divBdr>
        <w:top w:val="none" w:sz="0" w:space="0" w:color="auto"/>
        <w:left w:val="none" w:sz="0" w:space="0" w:color="auto"/>
        <w:bottom w:val="none" w:sz="0" w:space="0" w:color="auto"/>
        <w:right w:val="none" w:sz="0" w:space="0" w:color="auto"/>
      </w:divBdr>
      <w:divsChild>
        <w:div w:id="833376318">
          <w:marLeft w:val="0"/>
          <w:marRight w:val="0"/>
          <w:marTop w:val="0"/>
          <w:marBottom w:val="0"/>
          <w:divBdr>
            <w:top w:val="none" w:sz="0" w:space="0" w:color="auto"/>
            <w:left w:val="none" w:sz="0" w:space="0" w:color="auto"/>
            <w:bottom w:val="none" w:sz="0" w:space="0" w:color="auto"/>
            <w:right w:val="none" w:sz="0" w:space="0" w:color="auto"/>
          </w:divBdr>
          <w:divsChild>
            <w:div w:id="1108816801">
              <w:marLeft w:val="0"/>
              <w:marRight w:val="0"/>
              <w:marTop w:val="0"/>
              <w:marBottom w:val="0"/>
              <w:divBdr>
                <w:top w:val="none" w:sz="0" w:space="0" w:color="auto"/>
                <w:left w:val="none" w:sz="0" w:space="0" w:color="auto"/>
                <w:bottom w:val="none" w:sz="0" w:space="0" w:color="auto"/>
                <w:right w:val="none" w:sz="0" w:space="0" w:color="auto"/>
              </w:divBdr>
              <w:divsChild>
                <w:div w:id="15132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 TargetMode="External"/><Relationship Id="rId18" Type="http://schemas.openxmlformats.org/officeDocument/2006/relationships/hyperlink" Target="https://www.gov.uk/government/publications/guidance-to-educational-settings-about-covid-19" TargetMode="External"/><Relationship Id="rId26" Type="http://schemas.openxmlformats.org/officeDocument/2006/relationships/hyperlink" Target="http://www.carers.org" TargetMode="External"/><Relationship Id="rId3" Type="http://schemas.openxmlformats.org/officeDocument/2006/relationships/customXml" Target="../customXml/item3.xml"/><Relationship Id="rId21" Type="http://schemas.openxmlformats.org/officeDocument/2006/relationships/hyperlink" Target="https://www.gov.uk/government/publications/guidance-to-educational-settings-about-covid-19"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hs.uk/conditions/coronavirus-covid-19/" TargetMode="External"/><Relationship Id="rId25" Type="http://schemas.openxmlformats.org/officeDocument/2006/relationships/hyperlink" Target="http://www.Carersuk.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to-educational-settings-about-covid-19" TargetMode="External"/><Relationship Id="rId20" Type="http://schemas.openxmlformats.org/officeDocument/2006/relationships/hyperlink" Target="https://www.nhs.uk/conditions/coronavirus-covid-1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ance-to-educational-settings-about-covid-19"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insurance@shropshire.gov.uk" TargetMode="External"/><Relationship Id="rId23" Type="http://schemas.openxmlformats.org/officeDocument/2006/relationships/hyperlink" Target="https://www.gov.uk/government/publications/guidance-to-educational-settings-about-covid-19"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publications/guidance-to-educational-settings-about-covid-19"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uidance-to-educational-settings-about-covid-19" TargetMode="External"/><Relationship Id="rId22" Type="http://schemas.openxmlformats.org/officeDocument/2006/relationships/hyperlink" Target="https://www.nhs.uk/conditions/coronavirus-covid-19/"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7" ma:contentTypeDescription="Create a new document." ma:contentTypeScope="" ma:versionID="6bdefb7b499306f231a5457da877b16a">
  <xsd:schema xmlns:xsd="http://www.w3.org/2001/XMLSchema" xmlns:xs="http://www.w3.org/2001/XMLSchema" xmlns:p="http://schemas.microsoft.com/office/2006/metadata/properties" xmlns:ns3="ac661489-dae6-4a38-a3ce-97146a6b76b5" xmlns:ns4="868f3fa1-4373-4b93-ba8c-3b212094e5fd" targetNamespace="http://schemas.microsoft.com/office/2006/metadata/properties" ma:root="true" ma:fieldsID="ceea4f3c3945c057bbf3c7ca050ce978" ns3:_="" ns4:_="">
    <xsd:import namespace="ac661489-dae6-4a38-a3ce-97146a6b76b5"/>
    <xsd:import namespace="868f3fa1-4373-4b93-ba8c-3b212094e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2AB3-CF57-408B-8934-A092F9FCB6EF}">
  <ds:schemaRefs>
    <ds:schemaRef ds:uri="http://schemas.microsoft.com/sharepoint/v3/contenttype/forms"/>
  </ds:schemaRefs>
</ds:datastoreItem>
</file>

<file path=customXml/itemProps2.xml><?xml version="1.0" encoding="utf-8"?>
<ds:datastoreItem xmlns:ds="http://schemas.openxmlformats.org/officeDocument/2006/customXml" ds:itemID="{F4B78970-0DB7-4D80-BD2F-B804CDB06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61489-dae6-4a38-a3ce-97146a6b76b5"/>
    <ds:schemaRef ds:uri="868f3fa1-4373-4b93-ba8c-3b212094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51B8A9-99C4-4088-A3DB-A0965E13D50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68f3fa1-4373-4b93-ba8c-3b212094e5fd"/>
    <ds:schemaRef ds:uri="http://purl.org/dc/terms/"/>
    <ds:schemaRef ds:uri="ac661489-dae6-4a38-a3ce-97146a6b76b5"/>
    <ds:schemaRef ds:uri="http://www.w3.org/XML/1998/namespace"/>
    <ds:schemaRef ds:uri="http://purl.org/dc/elements/1.1/"/>
  </ds:schemaRefs>
</ds:datastoreItem>
</file>

<file path=customXml/itemProps4.xml><?xml version="1.0" encoding="utf-8"?>
<ds:datastoreItem xmlns:ds="http://schemas.openxmlformats.org/officeDocument/2006/customXml" ds:itemID="{54FB56E1-DAFB-4F8F-980B-05991598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2329</Words>
  <Characters>13277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COVID-19 Response Plan for Schools</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Plan for Schools</dc:title>
  <dc:subject/>
  <dc:creator>Jane Cooper</dc:creator>
  <cp:keywords/>
  <dc:description/>
  <cp:lastModifiedBy>Gemma Breckell</cp:lastModifiedBy>
  <cp:revision>2</cp:revision>
  <dcterms:created xsi:type="dcterms:W3CDTF">2020-06-03T22:47:00Z</dcterms:created>
  <dcterms:modified xsi:type="dcterms:W3CDTF">2020-06-03T22:47:00Z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