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7224A1" w:rsidRPr="00DD5E19" w14:paraId="1B85C320" w14:textId="77777777" w:rsidTr="007224A1">
        <w:tc>
          <w:tcPr>
            <w:tcW w:w="4508" w:type="dxa"/>
          </w:tcPr>
          <w:p w14:paraId="471B5BAB" w14:textId="75176222" w:rsidR="007224A1" w:rsidRPr="00DD5E19" w:rsidRDefault="007224A1">
            <w:r w:rsidRPr="00DD5E19">
              <w:t>English</w:t>
            </w:r>
          </w:p>
        </w:tc>
        <w:tc>
          <w:tcPr>
            <w:tcW w:w="4508" w:type="dxa"/>
          </w:tcPr>
          <w:p w14:paraId="7F98947F" w14:textId="5ECB40D9" w:rsidR="007224A1" w:rsidRPr="00DD5E19" w:rsidRDefault="00BA4489">
            <w:r w:rsidRPr="00DD5E19">
              <w:t>Bulgarian</w:t>
            </w:r>
          </w:p>
        </w:tc>
      </w:tr>
      <w:tr w:rsidR="000F40E7" w:rsidRPr="00DD5E19" w14:paraId="5178A882" w14:textId="77777777" w:rsidTr="007224A1">
        <w:tc>
          <w:tcPr>
            <w:tcW w:w="4508" w:type="dxa"/>
          </w:tcPr>
          <w:p w14:paraId="1273355D" w14:textId="77777777" w:rsidR="000F40E7" w:rsidRPr="00DD5E19" w:rsidRDefault="000F40E7" w:rsidP="000F40E7">
            <w:r w:rsidRPr="00DD5E19">
              <w:t>Useful Resources</w:t>
            </w:r>
          </w:p>
          <w:p w14:paraId="7E26E906" w14:textId="77777777" w:rsidR="000F40E7" w:rsidRPr="00DD5E19" w:rsidRDefault="000F40E7" w:rsidP="000F40E7"/>
          <w:p w14:paraId="067AF693" w14:textId="77777777" w:rsidR="000F40E7" w:rsidRPr="00DD5E19" w:rsidRDefault="000F40E7" w:rsidP="000F40E7">
            <w:r w:rsidRPr="00DD5E19">
              <w:t>Visit www.shropshire.gov.uk/HAF to sign up for the HAF e-newsletter.</w:t>
            </w:r>
          </w:p>
          <w:p w14:paraId="08ADA91A" w14:textId="77777777" w:rsidR="000F40E7" w:rsidRPr="00DD5E19" w:rsidRDefault="000F40E7" w:rsidP="000F40E7"/>
          <w:p w14:paraId="238EEFB8" w14:textId="77777777" w:rsidR="000F40E7" w:rsidRPr="00DD5E19" w:rsidRDefault="000F40E7" w:rsidP="000F40E7">
            <w:r w:rsidRPr="00DD5E19">
              <w:t>You will receive fantastic top tips, free resources, links to local services and opportunities.</w:t>
            </w:r>
          </w:p>
          <w:p w14:paraId="38C7CE10" w14:textId="77777777" w:rsidR="000F40E7" w:rsidRPr="00DD5E19" w:rsidRDefault="000F40E7" w:rsidP="000F40E7"/>
          <w:p w14:paraId="1BCE4216" w14:textId="77777777" w:rsidR="000F40E7" w:rsidRPr="00DD5E19" w:rsidRDefault="000F40E7" w:rsidP="000F40E7">
            <w:r w:rsidRPr="00DD5E19">
              <w:t>This opportunity is provided as part of the government’s Holiday Activities and Food (HAF) programme being delivered across Shropshire during 2021 to 2024. Visit the government website for more information on the national programme.</w:t>
            </w:r>
          </w:p>
          <w:p w14:paraId="2CEC7A4E" w14:textId="77777777" w:rsidR="000F40E7" w:rsidRPr="00DD5E19" w:rsidRDefault="000F40E7" w:rsidP="000F40E7"/>
          <w:p w14:paraId="25BC36B0" w14:textId="77777777" w:rsidR="000F40E7" w:rsidRPr="00DD5E19" w:rsidRDefault="000F40E7" w:rsidP="000F40E7">
            <w:r w:rsidRPr="00DD5E19">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27A1D4B2" w14:textId="77777777" w:rsidR="000F40E7" w:rsidRPr="00DD5E19" w:rsidRDefault="000F40E7" w:rsidP="000F40E7"/>
          <w:p w14:paraId="759B672E" w14:textId="408ACB30" w:rsidR="000F40E7" w:rsidRPr="00DD5E19" w:rsidRDefault="000F40E7" w:rsidP="000F40E7">
            <w:r w:rsidRPr="00DD5E19">
              <w:t>All organisations have safeguarding policies, DBS certificates, insurance and risk assessments in place.</w:t>
            </w:r>
          </w:p>
        </w:tc>
        <w:tc>
          <w:tcPr>
            <w:tcW w:w="4508" w:type="dxa"/>
          </w:tcPr>
          <w:p w14:paraId="193AFF58" w14:textId="77777777" w:rsidR="000F40E7" w:rsidRPr="00DD5E19" w:rsidRDefault="000F40E7" w:rsidP="000F40E7">
            <w:r w:rsidRPr="00DD5E19">
              <w:rPr>
                <w:lang w:val="bg"/>
              </w:rPr>
              <w:t>Полезни ресурси</w:t>
            </w:r>
          </w:p>
          <w:p w14:paraId="07629FA0" w14:textId="77777777" w:rsidR="000F40E7" w:rsidRPr="00DD5E19" w:rsidRDefault="000F40E7" w:rsidP="000F40E7"/>
          <w:p w14:paraId="6D9269A1" w14:textId="77777777" w:rsidR="000F40E7" w:rsidRPr="00DD5E19" w:rsidRDefault="000F40E7" w:rsidP="000F40E7">
            <w:r w:rsidRPr="00DD5E19">
              <w:rPr>
                <w:lang w:val="bg"/>
              </w:rPr>
              <w:t>Посетете www.shropshire.gov.uk/HAF, за да се регистрирате за е-бюлетина за HAF.</w:t>
            </w:r>
          </w:p>
          <w:p w14:paraId="24EB41A5" w14:textId="77777777" w:rsidR="000F40E7" w:rsidRPr="00DD5E19" w:rsidRDefault="000F40E7" w:rsidP="000F40E7"/>
          <w:p w14:paraId="70423007" w14:textId="77777777" w:rsidR="000F40E7" w:rsidRPr="00DD5E19" w:rsidRDefault="000F40E7" w:rsidP="000F40E7">
            <w:r w:rsidRPr="00DD5E19">
              <w:rPr>
                <w:lang w:val="bg"/>
              </w:rPr>
              <w:t>Ще получите фантастични съвети, безплатни ресурси, връзки към местни услуги и възможности.</w:t>
            </w:r>
          </w:p>
          <w:p w14:paraId="36397B9F" w14:textId="77777777" w:rsidR="000F40E7" w:rsidRPr="00DD5E19" w:rsidRDefault="000F40E7" w:rsidP="000F40E7"/>
          <w:p w14:paraId="56485EFF" w14:textId="77777777" w:rsidR="000F40E7" w:rsidRPr="00DD5E19" w:rsidRDefault="000F40E7" w:rsidP="000F40E7">
            <w:r w:rsidRPr="00DD5E19">
              <w:rPr>
                <w:lang w:val="bg"/>
              </w:rPr>
              <w:t>Тази възможност се предоставя като част от програмата на правителството за ваканционни занимания и храна (HAF), доставяна в Шропшър през периода от 2021 г. до 2024 г. Посетете уебсайта на правителството за повече информация относно националната програма.</w:t>
            </w:r>
          </w:p>
          <w:p w14:paraId="31714D7B" w14:textId="77777777" w:rsidR="000F40E7" w:rsidRPr="00DD5E19" w:rsidRDefault="000F40E7" w:rsidP="000F40E7"/>
          <w:p w14:paraId="62B6304A" w14:textId="77777777" w:rsidR="000F40E7" w:rsidRPr="00DD5E19" w:rsidRDefault="000F40E7" w:rsidP="000F40E7">
            <w:r w:rsidRPr="00DD5E19">
              <w:rPr>
                <w:lang w:val="bg"/>
              </w:rPr>
              <w:t xml:space="preserve">Общинският съвет в Шропшър не носи отговорност за съдържанието на уебсайтове на други страни, към които предоставяме връзки (въпреки че всички връзки са предоставени добросъвестно). Всички занимания, предоставяни като част от програмата HAF, се провеждат от професионални организации, доставящи отлични, висококачествени програми. </w:t>
            </w:r>
          </w:p>
          <w:p w14:paraId="0267611A" w14:textId="77777777" w:rsidR="000F40E7" w:rsidRPr="00DD5E19" w:rsidRDefault="000F40E7" w:rsidP="000F40E7"/>
          <w:p w14:paraId="65D257A1" w14:textId="5304CA3B" w:rsidR="000F40E7" w:rsidRPr="00DD5E19" w:rsidRDefault="000F40E7" w:rsidP="000F40E7">
            <w:r w:rsidRPr="00DD5E19">
              <w:rPr>
                <w:lang w:val="bg"/>
              </w:rPr>
              <w:t>Всички организации разполагат с политики за защита, DBS сертификати, застраховка и оценки на риска.</w:t>
            </w:r>
          </w:p>
        </w:tc>
      </w:tr>
      <w:tr w:rsidR="000F40E7" w:rsidRPr="00DD5E19" w14:paraId="72BDFA25" w14:textId="77777777" w:rsidTr="007224A1">
        <w:tc>
          <w:tcPr>
            <w:tcW w:w="4508" w:type="dxa"/>
          </w:tcPr>
          <w:p w14:paraId="45E0274C" w14:textId="77777777" w:rsidR="000F40E7" w:rsidRPr="00DD5E19" w:rsidRDefault="000F40E7" w:rsidP="000F40E7">
            <w:r w:rsidRPr="00DD5E19">
              <w:t>Summer holiday fun and food in Shropshire</w:t>
            </w:r>
          </w:p>
          <w:p w14:paraId="7E341BE9" w14:textId="77777777" w:rsidR="000F40E7" w:rsidRPr="00DD5E19" w:rsidRDefault="000F40E7" w:rsidP="000F40E7"/>
          <w:p w14:paraId="1CE56815" w14:textId="5EF9DDD6" w:rsidR="000F40E7" w:rsidRPr="00DD5E19" w:rsidRDefault="000F40E7" w:rsidP="000F40E7">
            <w:r w:rsidRPr="00DD5E19">
              <w:t>BOOK NOW</w:t>
            </w:r>
          </w:p>
        </w:tc>
        <w:tc>
          <w:tcPr>
            <w:tcW w:w="4508" w:type="dxa"/>
          </w:tcPr>
          <w:p w14:paraId="79CF2495" w14:textId="77777777" w:rsidR="000F40E7" w:rsidRPr="00DD5E19" w:rsidRDefault="000F40E7" w:rsidP="000F40E7">
            <w:r w:rsidRPr="00DD5E19">
              <w:rPr>
                <w:lang w:val="bg"/>
              </w:rPr>
              <w:t>Забавления и храна през лятната ваканция в Шропшър</w:t>
            </w:r>
          </w:p>
          <w:p w14:paraId="1ABB4F3C" w14:textId="77777777" w:rsidR="000F40E7" w:rsidRPr="00DD5E19" w:rsidRDefault="000F40E7" w:rsidP="000F40E7"/>
          <w:p w14:paraId="27D6B3D7" w14:textId="1EDB61E1" w:rsidR="000F40E7" w:rsidRPr="00DD5E19" w:rsidRDefault="000F40E7" w:rsidP="000F40E7">
            <w:r w:rsidRPr="00DD5E19">
              <w:rPr>
                <w:lang w:val="bg"/>
              </w:rPr>
              <w:t>РЕЗЕРВИРАЙТЕ СЕГА</w:t>
            </w:r>
          </w:p>
        </w:tc>
      </w:tr>
      <w:tr w:rsidR="000F40E7" w:rsidRPr="00DD5E19" w14:paraId="30FA4901" w14:textId="77777777" w:rsidTr="007224A1">
        <w:tc>
          <w:tcPr>
            <w:tcW w:w="4508" w:type="dxa"/>
          </w:tcPr>
          <w:p w14:paraId="5775C84C" w14:textId="0C48DBC8" w:rsidR="003B1B4C" w:rsidRPr="00DD5E19" w:rsidRDefault="000F40E7" w:rsidP="000F40E7">
            <w:r w:rsidRPr="00DD5E19">
              <w:t xml:space="preserve">Summer Holiday Fun in Shropshire </w:t>
            </w:r>
          </w:p>
          <w:p w14:paraId="746D8BD5" w14:textId="77777777" w:rsidR="003B1B4C" w:rsidRPr="00DD5E19" w:rsidRDefault="003B1B4C" w:rsidP="003B1B4C">
            <w:pPr>
              <w:pStyle w:val="Default"/>
            </w:pPr>
          </w:p>
          <w:p w14:paraId="299A6ACF" w14:textId="77777777" w:rsidR="003B1B4C" w:rsidRPr="00DD5E19" w:rsidRDefault="003B1B4C" w:rsidP="003B1B4C">
            <w:pPr>
              <w:pStyle w:val="Pa3"/>
              <w:spacing w:after="220"/>
              <w:rPr>
                <w:color w:val="211D1E"/>
                <w:sz w:val="23"/>
                <w:szCs w:val="23"/>
              </w:rPr>
            </w:pPr>
            <w:r w:rsidRPr="00DD5E19">
              <w:rPr>
                <w:color w:val="211D1E"/>
                <w:sz w:val="23"/>
                <w:szCs w:val="23"/>
              </w:rPr>
              <w:t xml:space="preserve">Have fun with your friends, learn new skills, gain confidence and get involved! </w:t>
            </w:r>
          </w:p>
          <w:p w14:paraId="24004791" w14:textId="77777777" w:rsidR="003B1B4C" w:rsidRPr="00DD5E19" w:rsidRDefault="003B1B4C" w:rsidP="003B1B4C">
            <w:pPr>
              <w:pStyle w:val="Pa3"/>
              <w:spacing w:after="220"/>
              <w:rPr>
                <w:color w:val="211D1E"/>
                <w:sz w:val="23"/>
                <w:szCs w:val="23"/>
              </w:rPr>
            </w:pPr>
            <w:r w:rsidRPr="00DD5E19">
              <w:rPr>
                <w:color w:val="211D1E"/>
                <w:sz w:val="23"/>
                <w:szCs w:val="23"/>
              </w:rPr>
              <w:t xml:space="preserve">Shropshire Council is working with local schools, voluntary and community organisations, and childcare providers to run an exciting holiday programme this summer, Shropshire HAF (Holiday Activities and Food). </w:t>
            </w:r>
          </w:p>
          <w:p w14:paraId="39C63A47" w14:textId="77777777" w:rsidR="003B1B4C" w:rsidRPr="00DD5E19" w:rsidRDefault="003B1B4C" w:rsidP="003B1B4C">
            <w:pPr>
              <w:pStyle w:val="Pa3"/>
              <w:spacing w:after="220"/>
              <w:rPr>
                <w:color w:val="211D1E"/>
                <w:sz w:val="23"/>
                <w:szCs w:val="23"/>
              </w:rPr>
            </w:pPr>
            <w:r w:rsidRPr="00DD5E19">
              <w:rPr>
                <w:color w:val="211D1E"/>
                <w:sz w:val="23"/>
                <w:szCs w:val="23"/>
              </w:rPr>
              <w:t xml:space="preserve">There are free places available on the programme for children and young people aged 4 to 16, who are eligible for benefits-related free school meals and for </w:t>
            </w:r>
            <w:r w:rsidRPr="00DD5E19">
              <w:rPr>
                <w:color w:val="211D1E"/>
                <w:sz w:val="23"/>
                <w:szCs w:val="23"/>
              </w:rPr>
              <w:lastRenderedPageBreak/>
              <w:t xml:space="preserve">those who have been referred onto this programme by a professional. </w:t>
            </w:r>
          </w:p>
          <w:p w14:paraId="04B67CE7" w14:textId="77777777" w:rsidR="003B1B4C" w:rsidRPr="00DD5E19" w:rsidRDefault="003B1B4C" w:rsidP="003B1B4C">
            <w:pPr>
              <w:pStyle w:val="Pa3"/>
              <w:spacing w:after="220"/>
              <w:rPr>
                <w:color w:val="211D1E"/>
                <w:sz w:val="23"/>
                <w:szCs w:val="23"/>
              </w:rPr>
            </w:pPr>
            <w:r w:rsidRPr="00DD5E19">
              <w:rPr>
                <w:color w:val="211D1E"/>
                <w:sz w:val="23"/>
                <w:szCs w:val="23"/>
              </w:rPr>
              <w:t xml:space="preserve">Take part in sports, arts, cooking, forest schools and lots more fun activities, happening across the county. Free nutritious meals will be provided at each session. </w:t>
            </w:r>
          </w:p>
          <w:p w14:paraId="15AC191D" w14:textId="67E26BDA" w:rsidR="003B1B4C" w:rsidRPr="00DD5E19" w:rsidRDefault="003B1B4C" w:rsidP="003B1B4C">
            <w:r w:rsidRPr="00DD5E19">
              <w:rPr>
                <w:rFonts w:cs="Tahoma"/>
                <w:b/>
                <w:bCs/>
                <w:color w:val="211D1E"/>
                <w:sz w:val="23"/>
                <w:szCs w:val="23"/>
              </w:rPr>
              <w:t>View the ‘What’s On’ guide to find out what activities are available www.shropshire.gov.uk/haf</w:t>
            </w:r>
          </w:p>
        </w:tc>
        <w:tc>
          <w:tcPr>
            <w:tcW w:w="4508" w:type="dxa"/>
          </w:tcPr>
          <w:p w14:paraId="618B694B" w14:textId="77777777" w:rsidR="003B1B4C" w:rsidRPr="00DD5E19" w:rsidRDefault="003B1B4C" w:rsidP="003B1B4C">
            <w:r w:rsidRPr="00DD5E19">
              <w:rPr>
                <w:lang w:val="bg"/>
              </w:rPr>
              <w:lastRenderedPageBreak/>
              <w:t xml:space="preserve">Забавления през лятната ваканция в Шропшър </w:t>
            </w:r>
          </w:p>
          <w:p w14:paraId="3C5339D6" w14:textId="77777777" w:rsidR="003B1B4C" w:rsidRPr="00DD5E19" w:rsidRDefault="003B1B4C" w:rsidP="003B1B4C">
            <w:pPr>
              <w:pStyle w:val="Default"/>
            </w:pPr>
          </w:p>
          <w:p w14:paraId="5FDEAD8B" w14:textId="77777777" w:rsidR="003B1B4C" w:rsidRPr="00DD5E19" w:rsidRDefault="003B1B4C" w:rsidP="003B1B4C">
            <w:pPr>
              <w:pStyle w:val="Pa3"/>
              <w:spacing w:after="220"/>
              <w:rPr>
                <w:color w:val="211D1E"/>
                <w:sz w:val="23"/>
                <w:szCs w:val="23"/>
              </w:rPr>
            </w:pPr>
            <w:r w:rsidRPr="00DD5E19">
              <w:rPr>
                <w:color w:val="211D1E"/>
                <w:sz w:val="23"/>
                <w:szCs w:val="23"/>
                <w:lang w:val="bg"/>
              </w:rPr>
              <w:t xml:space="preserve">Забавлявайте се с приятели, научете нови умения, получете увереност и се включете! </w:t>
            </w:r>
          </w:p>
          <w:p w14:paraId="7CB48F6D" w14:textId="77777777" w:rsidR="003B1B4C" w:rsidRPr="00DD5E19" w:rsidRDefault="003B1B4C" w:rsidP="003B1B4C">
            <w:pPr>
              <w:pStyle w:val="Pa3"/>
              <w:spacing w:after="220"/>
              <w:rPr>
                <w:color w:val="211D1E"/>
                <w:sz w:val="23"/>
                <w:szCs w:val="23"/>
              </w:rPr>
            </w:pPr>
            <w:r w:rsidRPr="00DD5E19">
              <w:rPr>
                <w:color w:val="211D1E"/>
                <w:sz w:val="23"/>
                <w:szCs w:val="23"/>
                <w:lang w:val="bg"/>
              </w:rPr>
              <w:t xml:space="preserve">Общинският съвет в Шропшър работи съвместно с местни училища, доброволчески и общностни организации, както и доставчици на грижи за деца за провеждането на вълнуваща ваканционна програма това лято – Ваканционни занимания и храна </w:t>
            </w:r>
            <w:r w:rsidRPr="00DD5E19">
              <w:rPr>
                <w:color w:val="211D1E"/>
                <w:sz w:val="23"/>
                <w:szCs w:val="23"/>
                <w:lang w:val="bg"/>
              </w:rPr>
              <w:lastRenderedPageBreak/>
              <w:t xml:space="preserve">в Шропшър (Shropshire HAF, Holiday Activities and Food). </w:t>
            </w:r>
          </w:p>
          <w:p w14:paraId="35EF31F3" w14:textId="77777777" w:rsidR="003B1B4C" w:rsidRPr="00DD5E19" w:rsidRDefault="003B1B4C" w:rsidP="003B1B4C">
            <w:pPr>
              <w:pStyle w:val="Pa3"/>
              <w:spacing w:after="220"/>
              <w:rPr>
                <w:color w:val="211D1E"/>
                <w:sz w:val="23"/>
                <w:szCs w:val="23"/>
              </w:rPr>
            </w:pPr>
            <w:r w:rsidRPr="00DD5E19">
              <w:rPr>
                <w:color w:val="211D1E"/>
                <w:sz w:val="23"/>
                <w:szCs w:val="23"/>
                <w:lang w:val="bg"/>
              </w:rPr>
              <w:t xml:space="preserve">В програмата има безплатни места за деца и млади хора на възраст от 4 до 16 години, които отговарят на критериите за свързана с помощи безплатна храна в училище, както и за тези, които са били насочени към програмата от професионалист. </w:t>
            </w:r>
          </w:p>
          <w:p w14:paraId="345BF9BD" w14:textId="77777777" w:rsidR="003B1B4C" w:rsidRPr="00DD5E19" w:rsidRDefault="003B1B4C" w:rsidP="003B1B4C">
            <w:pPr>
              <w:pStyle w:val="Pa3"/>
              <w:spacing w:after="220"/>
              <w:rPr>
                <w:color w:val="211D1E"/>
                <w:sz w:val="23"/>
                <w:szCs w:val="23"/>
              </w:rPr>
            </w:pPr>
            <w:r w:rsidRPr="00DD5E19">
              <w:rPr>
                <w:color w:val="211D1E"/>
                <w:sz w:val="23"/>
                <w:szCs w:val="23"/>
                <w:lang w:val="bg"/>
              </w:rPr>
              <w:t xml:space="preserve">Участвайте в спортове, изкуства, готвене, горски училища и много други вълнуващи занимания, провеждани в цялата страна. Безплатни здравословни хранения ще бъдат предоставени при всяка сесия. </w:t>
            </w:r>
          </w:p>
          <w:p w14:paraId="064C1CD2" w14:textId="4788A5EB" w:rsidR="000F40E7" w:rsidRPr="00DD5E19" w:rsidRDefault="003B1B4C" w:rsidP="003B1B4C">
            <w:r w:rsidRPr="00DD5E19">
              <w:rPr>
                <w:rFonts w:cs="Tahoma"/>
                <w:b/>
                <w:bCs/>
                <w:color w:val="211D1E"/>
                <w:sz w:val="23"/>
                <w:szCs w:val="23"/>
                <w:lang w:val="bg"/>
              </w:rPr>
              <w:t>Вижте ръководството „Какво ще се случва“, за да научите какви занимания се предлагат www.shropshire.gov.uk/haf</w:t>
            </w:r>
          </w:p>
        </w:tc>
      </w:tr>
      <w:tr w:rsidR="007224A1" w:rsidRPr="00DD5E19" w14:paraId="58D5415F" w14:textId="77777777" w:rsidTr="007224A1">
        <w:tc>
          <w:tcPr>
            <w:tcW w:w="4508" w:type="dxa"/>
          </w:tcPr>
          <w:p w14:paraId="5B9CB8FC" w14:textId="77777777" w:rsidR="007224A1" w:rsidRPr="00DD5E19" w:rsidRDefault="007224A1">
            <w:r w:rsidRPr="00DD5E19">
              <w:lastRenderedPageBreak/>
              <w:t xml:space="preserve">How to Book </w:t>
            </w:r>
          </w:p>
          <w:p w14:paraId="6AB99CBD" w14:textId="77777777" w:rsidR="007224A1" w:rsidRPr="00DD5E19" w:rsidRDefault="007224A1"/>
          <w:p w14:paraId="4E1FB130" w14:textId="77777777" w:rsidR="007224A1" w:rsidRPr="00DD5E19" w:rsidRDefault="007224A1">
            <w:r w:rsidRPr="00DD5E19">
              <w:t xml:space="preserve">All bookings for the Shropshire HAF programme are now being made through a centralised booking system. </w:t>
            </w:r>
          </w:p>
          <w:p w14:paraId="37A4610D" w14:textId="77777777" w:rsidR="007224A1" w:rsidRPr="00DD5E19" w:rsidRDefault="007224A1"/>
          <w:p w14:paraId="0A9A8075" w14:textId="3665F770" w:rsidR="007224A1" w:rsidRPr="00DD5E19" w:rsidRDefault="007224A1">
            <w:r w:rsidRPr="00DD5E19">
              <w:t xml:space="preserve">What you need to do: 1. Go to </w:t>
            </w:r>
            <w:hyperlink r:id="rId4" w:history="1">
              <w:r w:rsidRPr="00DD5E19">
                <w:rPr>
                  <w:rStyle w:val="Hyperlink"/>
                </w:rPr>
                <w:t>https://haf.shropshire.gov.uk</w:t>
              </w:r>
            </w:hyperlink>
            <w:r w:rsidRPr="00DD5E19">
              <w:t xml:space="preserve"> </w:t>
            </w:r>
          </w:p>
          <w:p w14:paraId="21FBCE7A" w14:textId="77777777" w:rsidR="007224A1" w:rsidRPr="00DD5E19" w:rsidRDefault="007224A1"/>
          <w:p w14:paraId="56511E18" w14:textId="77777777" w:rsidR="007224A1" w:rsidRPr="00DD5E19" w:rsidRDefault="007224A1">
            <w:r w:rsidRPr="00DD5E19">
              <w:t xml:space="preserve">2. Set up your account by adding your email and choosing a password. </w:t>
            </w:r>
          </w:p>
          <w:p w14:paraId="6B236006" w14:textId="77777777" w:rsidR="007224A1" w:rsidRPr="00DD5E19" w:rsidRDefault="007224A1"/>
          <w:p w14:paraId="5BC75CC0" w14:textId="77777777" w:rsidR="007224A1" w:rsidRPr="00DD5E19" w:rsidRDefault="007224A1">
            <w:r w:rsidRPr="00DD5E19">
              <w:t xml:space="preserve">3. Add your unique code (see below). </w:t>
            </w:r>
          </w:p>
          <w:p w14:paraId="0C99ABA3" w14:textId="77777777" w:rsidR="007224A1" w:rsidRPr="00DD5E19" w:rsidRDefault="007224A1"/>
          <w:p w14:paraId="6A3E38F5" w14:textId="77777777" w:rsidR="007224A1" w:rsidRPr="00DD5E19" w:rsidRDefault="007224A1">
            <w:r w:rsidRPr="00DD5E19">
              <w:t xml:space="preserve">4. Add your child/ren’s details. </w:t>
            </w:r>
          </w:p>
          <w:p w14:paraId="7DFF0741" w14:textId="77777777" w:rsidR="007224A1" w:rsidRPr="00DD5E19" w:rsidRDefault="007224A1"/>
          <w:p w14:paraId="3D57F48A" w14:textId="77777777" w:rsidR="007224A1" w:rsidRPr="00DD5E19" w:rsidRDefault="007224A1">
            <w:r w:rsidRPr="00DD5E19">
              <w:t>5. That’s it! You’ve signed up ready for booking!</w:t>
            </w:r>
          </w:p>
          <w:p w14:paraId="16465980" w14:textId="77777777" w:rsidR="007224A1" w:rsidRPr="00DD5E19" w:rsidRDefault="007224A1"/>
          <w:p w14:paraId="46FE70A5" w14:textId="77777777" w:rsidR="007224A1" w:rsidRPr="00DD5E19" w:rsidRDefault="007224A1">
            <w:r w:rsidRPr="00DD5E19">
              <w:t>6. No internet? Just visit your local library with this flyer.</w:t>
            </w:r>
          </w:p>
          <w:p w14:paraId="31DCC40C" w14:textId="77777777" w:rsidR="007224A1" w:rsidRPr="00DD5E19" w:rsidRDefault="007224A1"/>
          <w:p w14:paraId="6B76AF3D" w14:textId="77777777" w:rsidR="007224A1" w:rsidRPr="00DD5E19" w:rsidRDefault="007224A1">
            <w:r w:rsidRPr="00DD5E19">
              <w:t xml:space="preserve">This code entitles your child/ren to 64 hours of free holiday activity in Shropshire during the summer holiday. This is the equivalent of 4 hours a day, 4 days a week, for 4 weeks. </w:t>
            </w:r>
          </w:p>
          <w:p w14:paraId="492B7BC6" w14:textId="77777777" w:rsidR="007224A1" w:rsidRPr="00DD5E19" w:rsidRDefault="007224A1"/>
          <w:p w14:paraId="3AD83760" w14:textId="432DA54E" w:rsidR="007224A1" w:rsidRPr="00DD5E19" w:rsidRDefault="007224A1">
            <w:r w:rsidRPr="00DD5E19">
              <w:t>This code is individual to your child/s school and is not transferable to other children.</w:t>
            </w:r>
          </w:p>
        </w:tc>
        <w:tc>
          <w:tcPr>
            <w:tcW w:w="4508" w:type="dxa"/>
          </w:tcPr>
          <w:p w14:paraId="6B1E81CE" w14:textId="77777777" w:rsidR="000F40E7" w:rsidRPr="00DD5E19" w:rsidRDefault="000F40E7" w:rsidP="000F40E7">
            <w:r w:rsidRPr="00DD5E19">
              <w:rPr>
                <w:lang w:val="bg"/>
              </w:rPr>
              <w:t xml:space="preserve">Как да резервирате </w:t>
            </w:r>
          </w:p>
          <w:p w14:paraId="0C66A51D" w14:textId="77777777" w:rsidR="000F40E7" w:rsidRPr="00DD5E19" w:rsidRDefault="000F40E7" w:rsidP="000F40E7"/>
          <w:p w14:paraId="58D904F4" w14:textId="77777777" w:rsidR="000F40E7" w:rsidRPr="00DD5E19" w:rsidRDefault="000F40E7" w:rsidP="000F40E7">
            <w:r w:rsidRPr="00DD5E19">
              <w:rPr>
                <w:lang w:val="bg"/>
              </w:rPr>
              <w:t xml:space="preserve">Всички запазвания на места за програмата Shropshire HAF сега се извършват чрез централизираната система за запазване на места. </w:t>
            </w:r>
          </w:p>
          <w:p w14:paraId="189FE00E" w14:textId="77777777" w:rsidR="000F40E7" w:rsidRPr="00DD5E19" w:rsidRDefault="000F40E7" w:rsidP="000F40E7"/>
          <w:p w14:paraId="486343A4" w14:textId="77777777" w:rsidR="000F40E7" w:rsidRPr="00DD5E19" w:rsidRDefault="000F40E7" w:rsidP="000F40E7">
            <w:r w:rsidRPr="00DD5E19">
              <w:rPr>
                <w:lang w:val="bg"/>
              </w:rPr>
              <w:t xml:space="preserve">Какво трябва да направите: 1. Отидете на </w:t>
            </w:r>
            <w:hyperlink r:id="rId5" w:history="1">
              <w:r w:rsidRPr="00DD5E19">
                <w:rPr>
                  <w:rStyle w:val="Hyperlink"/>
                  <w:lang w:val="bg"/>
                </w:rPr>
                <w:t>https://haf.shropshire.gov.uk</w:t>
              </w:r>
            </w:hyperlink>
            <w:r w:rsidRPr="00DD5E19">
              <w:rPr>
                <w:lang w:val="bg"/>
              </w:rPr>
              <w:t xml:space="preserve"> </w:t>
            </w:r>
          </w:p>
          <w:p w14:paraId="2326BA27" w14:textId="77777777" w:rsidR="000F40E7" w:rsidRPr="00DD5E19" w:rsidRDefault="000F40E7" w:rsidP="000F40E7"/>
          <w:p w14:paraId="1FC04043" w14:textId="77777777" w:rsidR="000F40E7" w:rsidRPr="00DD5E19" w:rsidRDefault="000F40E7" w:rsidP="000F40E7">
            <w:r w:rsidRPr="00DD5E19">
              <w:rPr>
                <w:lang w:val="bg"/>
              </w:rPr>
              <w:t xml:space="preserve">2. Създайте си акаунт, като добавите имейл адреса си и изберете парола. </w:t>
            </w:r>
          </w:p>
          <w:p w14:paraId="2D6E18DE" w14:textId="77777777" w:rsidR="000F40E7" w:rsidRPr="00DD5E19" w:rsidRDefault="000F40E7" w:rsidP="000F40E7"/>
          <w:p w14:paraId="73BCBDE8" w14:textId="77777777" w:rsidR="000F40E7" w:rsidRPr="00DD5E19" w:rsidRDefault="000F40E7" w:rsidP="000F40E7">
            <w:r w:rsidRPr="00DD5E19">
              <w:rPr>
                <w:lang w:val="bg"/>
              </w:rPr>
              <w:t xml:space="preserve">3. Добавете Вашия уникален код (вижте по-долу). </w:t>
            </w:r>
          </w:p>
          <w:p w14:paraId="2ACE7581" w14:textId="77777777" w:rsidR="000F40E7" w:rsidRPr="00DD5E19" w:rsidRDefault="000F40E7" w:rsidP="000F40E7"/>
          <w:p w14:paraId="4D7E9208" w14:textId="77777777" w:rsidR="000F40E7" w:rsidRPr="00DD5E19" w:rsidRDefault="000F40E7" w:rsidP="000F40E7">
            <w:r w:rsidRPr="00DD5E19">
              <w:rPr>
                <w:lang w:val="bg"/>
              </w:rPr>
              <w:t xml:space="preserve">4. Добавете данни за детето/децата си. </w:t>
            </w:r>
          </w:p>
          <w:p w14:paraId="0BB51147" w14:textId="77777777" w:rsidR="000F40E7" w:rsidRPr="00DD5E19" w:rsidRDefault="000F40E7" w:rsidP="000F40E7"/>
          <w:p w14:paraId="3C649880" w14:textId="77777777" w:rsidR="000F40E7" w:rsidRPr="00DD5E19" w:rsidRDefault="000F40E7" w:rsidP="000F40E7">
            <w:r w:rsidRPr="00DD5E19">
              <w:rPr>
                <w:lang w:val="bg"/>
              </w:rPr>
              <w:t>5. Това е! Регистрирали сте се и можете да резервирате!</w:t>
            </w:r>
          </w:p>
          <w:p w14:paraId="7A3B39D1" w14:textId="77777777" w:rsidR="000F40E7" w:rsidRPr="00DD5E19" w:rsidRDefault="000F40E7" w:rsidP="000F40E7"/>
          <w:p w14:paraId="4D260687" w14:textId="77777777" w:rsidR="000F40E7" w:rsidRPr="00DD5E19" w:rsidRDefault="000F40E7" w:rsidP="000F40E7">
            <w:r w:rsidRPr="00DD5E19">
              <w:rPr>
                <w:lang w:val="bg"/>
              </w:rPr>
              <w:t>6. Нямате достъп до интернет? Посетете местната библиотека с тази брошура.</w:t>
            </w:r>
          </w:p>
          <w:p w14:paraId="46D54FC5" w14:textId="77777777" w:rsidR="000F40E7" w:rsidRPr="00DD5E19" w:rsidRDefault="000F40E7" w:rsidP="000F40E7"/>
          <w:p w14:paraId="00621389" w14:textId="77777777" w:rsidR="000F40E7" w:rsidRPr="00DD5E19" w:rsidRDefault="000F40E7" w:rsidP="000F40E7">
            <w:r w:rsidRPr="00DD5E19">
              <w:rPr>
                <w:lang w:val="bg"/>
              </w:rPr>
              <w:t xml:space="preserve">Този код дава право на детето/децата Ви да използват до 64 часа безплатни занимания през ваканцията в Шропшър през лятната ваканция. Това е еквивалентно на 4 часа на ден, 4 дни от седмицата за 4 седмици. </w:t>
            </w:r>
          </w:p>
          <w:p w14:paraId="4D940F83" w14:textId="77777777" w:rsidR="000F40E7" w:rsidRPr="00DD5E19" w:rsidRDefault="000F40E7" w:rsidP="000F40E7"/>
          <w:p w14:paraId="13D1206A" w14:textId="4423FCE4" w:rsidR="007224A1" w:rsidRPr="00DD5E19" w:rsidRDefault="000F40E7" w:rsidP="000F40E7">
            <w:r w:rsidRPr="00DD5E19">
              <w:rPr>
                <w:lang w:val="bg"/>
              </w:rPr>
              <w:t>Кодът е индивидуален за училището на детето/децата Ви и не може да се прехвърля на други деца.</w:t>
            </w:r>
          </w:p>
        </w:tc>
      </w:tr>
    </w:tbl>
    <w:p w14:paraId="37390161" w14:textId="77777777" w:rsidR="00674D67" w:rsidRPr="00DD5E19" w:rsidRDefault="00674D67"/>
    <w:sectPr w:rsidR="00674D67" w:rsidRPr="00DD5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1"/>
    <w:rsid w:val="000F40E7"/>
    <w:rsid w:val="003B1B4C"/>
    <w:rsid w:val="00674D67"/>
    <w:rsid w:val="007224A1"/>
    <w:rsid w:val="00BA4489"/>
    <w:rsid w:val="00C523C9"/>
    <w:rsid w:val="00D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DAF"/>
  <w15:chartTrackingRefBased/>
  <w15:docId w15:val="{F61DCA1D-201B-4C2A-AB81-4384E675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4A1"/>
    <w:rPr>
      <w:color w:val="0563C1" w:themeColor="hyperlink"/>
      <w:u w:val="single"/>
    </w:rPr>
  </w:style>
  <w:style w:type="character" w:styleId="UnresolvedMention">
    <w:name w:val="Unresolved Mention"/>
    <w:basedOn w:val="DefaultParagraphFont"/>
    <w:uiPriority w:val="99"/>
    <w:semiHidden/>
    <w:unhideWhenUsed/>
    <w:rsid w:val="007224A1"/>
    <w:rPr>
      <w:color w:val="605E5C"/>
      <w:shd w:val="clear" w:color="auto" w:fill="E1DFDD"/>
    </w:rPr>
  </w:style>
  <w:style w:type="paragraph" w:customStyle="1" w:styleId="Default">
    <w:name w:val="Default"/>
    <w:rsid w:val="003B1B4C"/>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Default"/>
    <w:next w:val="Default"/>
    <w:uiPriority w:val="99"/>
    <w:rsid w:val="003B1B4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f.shropshire.gov.uk" TargetMode="External"/><Relationship Id="rId4" Type="http://schemas.openxmlformats.org/officeDocument/2006/relationships/hyperlink" Target="https://haf.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6</cp:revision>
  <dcterms:created xsi:type="dcterms:W3CDTF">2022-06-27T10:04:00Z</dcterms:created>
  <dcterms:modified xsi:type="dcterms:W3CDTF">2022-06-30T10:07:00Z</dcterms:modified>
</cp:coreProperties>
</file>